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2B3E" w14:textId="77777777" w:rsidR="007F029D" w:rsidRPr="007F029D" w:rsidRDefault="007F029D" w:rsidP="007F029D">
      <w:pPr>
        <w:rPr>
          <w:b/>
          <w:bCs/>
        </w:rPr>
      </w:pPr>
      <w:r w:rsidRPr="007F029D">
        <w:rPr>
          <w:rFonts w:ascii="Segoe UI Emoji" w:hAnsi="Segoe UI Emoji" w:cs="Segoe UI Emoji"/>
          <w:b/>
          <w:bCs/>
        </w:rPr>
        <w:t>📄</w:t>
      </w:r>
      <w:r w:rsidRPr="007F029D">
        <w:rPr>
          <w:b/>
          <w:bCs/>
        </w:rPr>
        <w:t xml:space="preserve"> Terms and Conditions</w:t>
      </w:r>
    </w:p>
    <w:p w14:paraId="29DCD679" w14:textId="66423C55" w:rsidR="007F029D" w:rsidRPr="007F029D" w:rsidRDefault="007F029D" w:rsidP="007F029D">
      <w:r w:rsidRPr="007F029D">
        <w:rPr>
          <w:b/>
          <w:bCs/>
        </w:rPr>
        <w:t>Effective Date:</w:t>
      </w:r>
      <w:r w:rsidRPr="007F029D">
        <w:t xml:space="preserve"> </w:t>
      </w:r>
      <w:r>
        <w:t>May 30, 2025</w:t>
      </w:r>
      <w:r w:rsidRPr="007F029D">
        <w:br/>
        <w:t>These Terms and Conditions (“Terms”) govern your access to and use of the website [</w:t>
      </w:r>
      <w:hyperlink r:id="rId4" w:tgtFrame="_new" w:history="1">
        <w:r w:rsidRPr="007F029D">
          <w:rPr>
            <w:rStyle w:val="Hyperlink"/>
          </w:rPr>
          <w:t>www.chalkboard-coaching.com</w:t>
        </w:r>
      </w:hyperlink>
      <w:r w:rsidRPr="007F029D">
        <w:t>] (the “Site”) and any products, services, or content provided by Chalkboard Coaching (“we,” “us,” or “our”).</w:t>
      </w:r>
    </w:p>
    <w:p w14:paraId="181C977B" w14:textId="77777777" w:rsidR="007F029D" w:rsidRPr="007F029D" w:rsidRDefault="007F029D" w:rsidP="007F029D">
      <w:r w:rsidRPr="007F029D">
        <w:t>By accessing or using this Site, you agree to be bound by these Terms. If you do not agree, please do not use our Site.</w:t>
      </w:r>
    </w:p>
    <w:p w14:paraId="1BEC1404" w14:textId="77777777" w:rsidR="007F029D" w:rsidRPr="007F029D" w:rsidRDefault="007F029D" w:rsidP="007F029D">
      <w:r w:rsidRPr="007F029D">
        <w:pict w14:anchorId="72AC7592">
          <v:rect id="_x0000_i1097" style="width:0;height:1.5pt" o:hralign="center" o:hrstd="t" o:hr="t" fillcolor="#a0a0a0" stroked="f"/>
        </w:pict>
      </w:r>
    </w:p>
    <w:p w14:paraId="4AC8981F" w14:textId="77777777" w:rsidR="007F029D" w:rsidRPr="007F029D" w:rsidRDefault="007F029D" w:rsidP="007F029D">
      <w:pPr>
        <w:rPr>
          <w:b/>
          <w:bCs/>
        </w:rPr>
      </w:pPr>
      <w:r w:rsidRPr="007F029D">
        <w:rPr>
          <w:b/>
          <w:bCs/>
        </w:rPr>
        <w:t>1. Use of Site</w:t>
      </w:r>
    </w:p>
    <w:p w14:paraId="0C80BFB9" w14:textId="77777777" w:rsidR="007F029D" w:rsidRPr="007F029D" w:rsidRDefault="007F029D" w:rsidP="007F029D">
      <w:r w:rsidRPr="007F029D">
        <w:t>You agree to use this Site only for lawful purposes. You must not use the Site to engage in any activity that is harmful, fraudulent, misleading, or otherwise objectionable.</w:t>
      </w:r>
    </w:p>
    <w:p w14:paraId="4247C33F" w14:textId="77777777" w:rsidR="007F029D" w:rsidRPr="007F029D" w:rsidRDefault="007F029D" w:rsidP="007F029D">
      <w:r w:rsidRPr="007F029D">
        <w:pict w14:anchorId="5D276576">
          <v:rect id="_x0000_i1098" style="width:0;height:1.5pt" o:hralign="center" o:hrstd="t" o:hr="t" fillcolor="#a0a0a0" stroked="f"/>
        </w:pict>
      </w:r>
    </w:p>
    <w:p w14:paraId="561A13B7" w14:textId="77777777" w:rsidR="007F029D" w:rsidRPr="007F029D" w:rsidRDefault="007F029D" w:rsidP="007F029D">
      <w:pPr>
        <w:rPr>
          <w:b/>
          <w:bCs/>
        </w:rPr>
      </w:pPr>
      <w:r w:rsidRPr="007F029D">
        <w:rPr>
          <w:b/>
          <w:bCs/>
        </w:rPr>
        <w:t>2. Intellectual Property</w:t>
      </w:r>
    </w:p>
    <w:p w14:paraId="4173266D" w14:textId="77777777" w:rsidR="007F029D" w:rsidRPr="007F029D" w:rsidRDefault="007F029D" w:rsidP="007F029D">
      <w:r w:rsidRPr="007F029D">
        <w:t>All content on this Site, including logos, text, graphics, documents, images, and service materials, is the property of Chalkboard Coaching and is protected by copyright, trademark, and intellectual property laws. You may not reproduce, distribute, or modify any part of the Site without prior written permission.</w:t>
      </w:r>
    </w:p>
    <w:p w14:paraId="7996005B" w14:textId="77777777" w:rsidR="007F029D" w:rsidRPr="007F029D" w:rsidRDefault="007F029D" w:rsidP="007F029D">
      <w:r w:rsidRPr="007F029D">
        <w:pict w14:anchorId="4B6C50C9">
          <v:rect id="_x0000_i1099" style="width:0;height:1.5pt" o:hralign="center" o:hrstd="t" o:hr="t" fillcolor="#a0a0a0" stroked="f"/>
        </w:pict>
      </w:r>
    </w:p>
    <w:p w14:paraId="0A989E52" w14:textId="77777777" w:rsidR="007F029D" w:rsidRPr="007F029D" w:rsidRDefault="007F029D" w:rsidP="007F029D">
      <w:pPr>
        <w:rPr>
          <w:b/>
          <w:bCs/>
        </w:rPr>
      </w:pPr>
      <w:r w:rsidRPr="007F029D">
        <w:rPr>
          <w:b/>
          <w:bCs/>
        </w:rPr>
        <w:t>3. Booking and Payment</w:t>
      </w:r>
    </w:p>
    <w:p w14:paraId="1BFE5BA0" w14:textId="77777777" w:rsidR="007F029D" w:rsidRPr="007F029D" w:rsidRDefault="007F029D" w:rsidP="007F029D">
      <w:r w:rsidRPr="007F029D">
        <w:t>When you schedule a service or program through this Site, you agree to provide accurate information and complete any required payment in full. All coaching, consulting, or workshop services are non-refundable unless otherwise stated in writing.</w:t>
      </w:r>
    </w:p>
    <w:p w14:paraId="080DC692" w14:textId="77777777" w:rsidR="007F029D" w:rsidRPr="007F029D" w:rsidRDefault="007F029D" w:rsidP="007F029D">
      <w:r w:rsidRPr="007F029D">
        <w:pict w14:anchorId="1563FE99">
          <v:rect id="_x0000_i1100" style="width:0;height:1.5pt" o:hralign="center" o:hrstd="t" o:hr="t" fillcolor="#a0a0a0" stroked="f"/>
        </w:pict>
      </w:r>
    </w:p>
    <w:p w14:paraId="1387806B" w14:textId="77777777" w:rsidR="007F029D" w:rsidRPr="007F029D" w:rsidRDefault="007F029D" w:rsidP="007F029D">
      <w:pPr>
        <w:rPr>
          <w:b/>
          <w:bCs/>
        </w:rPr>
      </w:pPr>
      <w:r w:rsidRPr="007F029D">
        <w:rPr>
          <w:b/>
          <w:bCs/>
        </w:rPr>
        <w:t>4. Disclaimer of Professional Advice</w:t>
      </w:r>
    </w:p>
    <w:p w14:paraId="5056573F" w14:textId="77777777" w:rsidR="007F029D" w:rsidRPr="007F029D" w:rsidRDefault="007F029D" w:rsidP="007F029D">
      <w:r w:rsidRPr="007F029D">
        <w:t>The content on this Site is provided for informational and educational purposes only. It does not constitute legal, medical, or psychological advice. You acknowledge that any decisions you make based on this content are at your own discretion.</w:t>
      </w:r>
    </w:p>
    <w:p w14:paraId="1B5DE594" w14:textId="77777777" w:rsidR="007F029D" w:rsidRPr="007F029D" w:rsidRDefault="007F029D" w:rsidP="007F029D">
      <w:r w:rsidRPr="007F029D">
        <w:pict w14:anchorId="382AE350">
          <v:rect id="_x0000_i1101" style="width:0;height:1.5pt" o:hralign="center" o:hrstd="t" o:hr="t" fillcolor="#a0a0a0" stroked="f"/>
        </w:pict>
      </w:r>
    </w:p>
    <w:p w14:paraId="7C3D227F" w14:textId="77777777" w:rsidR="007F029D" w:rsidRPr="007F029D" w:rsidRDefault="007F029D" w:rsidP="007F029D">
      <w:pPr>
        <w:rPr>
          <w:b/>
          <w:bCs/>
        </w:rPr>
      </w:pPr>
      <w:r w:rsidRPr="007F029D">
        <w:rPr>
          <w:b/>
          <w:bCs/>
        </w:rPr>
        <w:t>5. Limitation of Liability</w:t>
      </w:r>
    </w:p>
    <w:p w14:paraId="50616A22" w14:textId="77777777" w:rsidR="007F029D" w:rsidRPr="007F029D" w:rsidRDefault="007F029D" w:rsidP="007F029D">
      <w:r w:rsidRPr="007F029D">
        <w:lastRenderedPageBreak/>
        <w:t>To the fullest extent permitted by law, Chalkboard Coaching shall not be liable for any indirect, incidental, or consequential damages arising out of your use or inability to use the Site or services, even if we have been advised of the possibility of such damages.</w:t>
      </w:r>
    </w:p>
    <w:p w14:paraId="443167E7" w14:textId="77777777" w:rsidR="007F029D" w:rsidRPr="007F029D" w:rsidRDefault="007F029D" w:rsidP="007F029D">
      <w:r w:rsidRPr="007F029D">
        <w:pict w14:anchorId="605F4296">
          <v:rect id="_x0000_i1102" style="width:0;height:1.5pt" o:hralign="center" o:hrstd="t" o:hr="t" fillcolor="#a0a0a0" stroked="f"/>
        </w:pict>
      </w:r>
    </w:p>
    <w:p w14:paraId="366BE2AF" w14:textId="77777777" w:rsidR="007F029D" w:rsidRPr="007F029D" w:rsidRDefault="007F029D" w:rsidP="007F029D">
      <w:pPr>
        <w:rPr>
          <w:b/>
          <w:bCs/>
        </w:rPr>
      </w:pPr>
      <w:r w:rsidRPr="007F029D">
        <w:rPr>
          <w:b/>
          <w:bCs/>
        </w:rPr>
        <w:t>6. Third-Party Links</w:t>
      </w:r>
    </w:p>
    <w:p w14:paraId="63E41E47" w14:textId="77777777" w:rsidR="007F029D" w:rsidRPr="007F029D" w:rsidRDefault="007F029D" w:rsidP="007F029D">
      <w:r w:rsidRPr="007F029D">
        <w:t>This Site may contain links to external websites or third-party resources. We are not responsible for the content or accuracy of any linked site and do not endorse any products or services they offer.</w:t>
      </w:r>
    </w:p>
    <w:p w14:paraId="416A674E" w14:textId="77777777" w:rsidR="007F029D" w:rsidRPr="007F029D" w:rsidRDefault="007F029D" w:rsidP="007F029D">
      <w:r w:rsidRPr="007F029D">
        <w:pict w14:anchorId="418A5C1E">
          <v:rect id="_x0000_i1103" style="width:0;height:1.5pt" o:hralign="center" o:hrstd="t" o:hr="t" fillcolor="#a0a0a0" stroked="f"/>
        </w:pict>
      </w:r>
    </w:p>
    <w:p w14:paraId="2A09E930" w14:textId="77777777" w:rsidR="007F029D" w:rsidRPr="007F029D" w:rsidRDefault="007F029D" w:rsidP="007F029D">
      <w:pPr>
        <w:rPr>
          <w:b/>
          <w:bCs/>
        </w:rPr>
      </w:pPr>
      <w:r w:rsidRPr="007F029D">
        <w:rPr>
          <w:b/>
          <w:bCs/>
        </w:rPr>
        <w:t>7. User Submissions</w:t>
      </w:r>
    </w:p>
    <w:p w14:paraId="5943A5B6" w14:textId="77777777" w:rsidR="007F029D" w:rsidRPr="007F029D" w:rsidRDefault="007F029D" w:rsidP="007F029D">
      <w:r w:rsidRPr="007F029D">
        <w:t>If you choose to submit comments, testimonials, or feedback, you grant Chalkboard Coaching the right to use, publish, and display your submissions in connection with our business, without compensation or prior notice.</w:t>
      </w:r>
    </w:p>
    <w:p w14:paraId="133917B4" w14:textId="77777777" w:rsidR="007F029D" w:rsidRPr="007F029D" w:rsidRDefault="007F029D" w:rsidP="007F029D">
      <w:r w:rsidRPr="007F029D">
        <w:pict w14:anchorId="73FCCCC0">
          <v:rect id="_x0000_i1104" style="width:0;height:1.5pt" o:hralign="center" o:hrstd="t" o:hr="t" fillcolor="#a0a0a0" stroked="f"/>
        </w:pict>
      </w:r>
    </w:p>
    <w:p w14:paraId="104F0D0A" w14:textId="77777777" w:rsidR="007F029D" w:rsidRPr="007F029D" w:rsidRDefault="007F029D" w:rsidP="007F029D">
      <w:pPr>
        <w:rPr>
          <w:b/>
          <w:bCs/>
        </w:rPr>
      </w:pPr>
      <w:r w:rsidRPr="007F029D">
        <w:rPr>
          <w:b/>
          <w:bCs/>
        </w:rPr>
        <w:t>8. Modifications</w:t>
      </w:r>
    </w:p>
    <w:p w14:paraId="43B3F866" w14:textId="77777777" w:rsidR="007F029D" w:rsidRPr="007F029D" w:rsidRDefault="007F029D" w:rsidP="007F029D">
      <w:r w:rsidRPr="007F029D">
        <w:t>We reserve the right to change these Terms at any time. Updates will be posted on this page with the revised effective date. Your continued use of the Site after changes are made signifies your acceptance of the revised Terms.</w:t>
      </w:r>
    </w:p>
    <w:p w14:paraId="6A4D2AA2" w14:textId="77777777" w:rsidR="007F029D" w:rsidRPr="007F029D" w:rsidRDefault="007F029D" w:rsidP="007F029D">
      <w:r w:rsidRPr="007F029D">
        <w:pict w14:anchorId="4447EA7F">
          <v:rect id="_x0000_i1105" style="width:0;height:1.5pt" o:hralign="center" o:hrstd="t" o:hr="t" fillcolor="#a0a0a0" stroked="f"/>
        </w:pict>
      </w:r>
    </w:p>
    <w:p w14:paraId="2D6970EE" w14:textId="77777777" w:rsidR="007F029D" w:rsidRPr="007F029D" w:rsidRDefault="007F029D" w:rsidP="007F029D">
      <w:pPr>
        <w:rPr>
          <w:b/>
          <w:bCs/>
        </w:rPr>
      </w:pPr>
      <w:r w:rsidRPr="007F029D">
        <w:rPr>
          <w:b/>
          <w:bCs/>
        </w:rPr>
        <w:t>9. Termination</w:t>
      </w:r>
    </w:p>
    <w:p w14:paraId="411E1967" w14:textId="77777777" w:rsidR="007F029D" w:rsidRPr="007F029D" w:rsidRDefault="007F029D" w:rsidP="007F029D">
      <w:r w:rsidRPr="007F029D">
        <w:t>We reserve the right to terminate or restrict your access to the Site, without notice, if we determine that you have violated these Terms or engaged in any unlawful activity.</w:t>
      </w:r>
    </w:p>
    <w:p w14:paraId="3AC14E13" w14:textId="77777777" w:rsidR="007F029D" w:rsidRPr="007F029D" w:rsidRDefault="007F029D" w:rsidP="007F029D">
      <w:r w:rsidRPr="007F029D">
        <w:pict w14:anchorId="15FBD0A6">
          <v:rect id="_x0000_i1106" style="width:0;height:1.5pt" o:hralign="center" o:hrstd="t" o:hr="t" fillcolor="#a0a0a0" stroked="f"/>
        </w:pict>
      </w:r>
    </w:p>
    <w:p w14:paraId="24DCF796" w14:textId="77777777" w:rsidR="007F029D" w:rsidRPr="007F029D" w:rsidRDefault="007F029D" w:rsidP="007F029D">
      <w:pPr>
        <w:rPr>
          <w:b/>
          <w:bCs/>
        </w:rPr>
      </w:pPr>
      <w:r w:rsidRPr="007F029D">
        <w:rPr>
          <w:b/>
          <w:bCs/>
        </w:rPr>
        <w:t>10. Governing Law</w:t>
      </w:r>
    </w:p>
    <w:p w14:paraId="4C12F04F" w14:textId="77777777" w:rsidR="007F029D" w:rsidRPr="007F029D" w:rsidRDefault="007F029D" w:rsidP="007F029D">
      <w:r w:rsidRPr="007F029D">
        <w:t>These Terms shall be governed by and construed in accordance with the laws of the State of New Jersey, without regard to its conflict of law provisions.</w:t>
      </w:r>
    </w:p>
    <w:p w14:paraId="0D99F718" w14:textId="77777777" w:rsidR="007F029D" w:rsidRPr="007F029D" w:rsidRDefault="007F029D" w:rsidP="007F029D">
      <w:r w:rsidRPr="007F029D">
        <w:pict w14:anchorId="788020DB">
          <v:rect id="_x0000_i1107" style="width:0;height:1.5pt" o:hralign="center" o:hrstd="t" o:hr="t" fillcolor="#a0a0a0" stroked="f"/>
        </w:pict>
      </w:r>
    </w:p>
    <w:p w14:paraId="66A918E0" w14:textId="77777777" w:rsidR="007F029D" w:rsidRPr="007F029D" w:rsidRDefault="007F029D" w:rsidP="007F029D">
      <w:pPr>
        <w:rPr>
          <w:b/>
          <w:bCs/>
        </w:rPr>
      </w:pPr>
      <w:r w:rsidRPr="007F029D">
        <w:rPr>
          <w:b/>
          <w:bCs/>
        </w:rPr>
        <w:t>11. Contact Us</w:t>
      </w:r>
    </w:p>
    <w:p w14:paraId="002C3C52" w14:textId="77777777" w:rsidR="007F029D" w:rsidRPr="007F029D" w:rsidRDefault="007F029D" w:rsidP="007F029D">
      <w:r w:rsidRPr="007F029D">
        <w:lastRenderedPageBreak/>
        <w:t>If you have any questions about these Terms, please contact us at:</w:t>
      </w:r>
      <w:r w:rsidRPr="007F029D">
        <w:br/>
      </w:r>
      <w:r w:rsidRPr="007F029D">
        <w:rPr>
          <w:rFonts w:ascii="Segoe UI Emoji" w:hAnsi="Segoe UI Emoji" w:cs="Segoe UI Emoji"/>
        </w:rPr>
        <w:t>📧</w:t>
      </w:r>
      <w:r w:rsidRPr="007F029D">
        <w:t xml:space="preserve"> </w:t>
      </w:r>
      <w:r w:rsidRPr="007F029D">
        <w:rPr>
          <w:b/>
          <w:bCs/>
        </w:rPr>
        <w:t>Email:</w:t>
      </w:r>
      <w:r w:rsidRPr="007F029D">
        <w:t xml:space="preserve"> lwashington64@hotmail.com</w:t>
      </w:r>
      <w:r w:rsidRPr="007F029D">
        <w:br/>
      </w:r>
      <w:r w:rsidRPr="007F029D">
        <w:rPr>
          <w:rFonts w:ascii="Segoe UI Emoji" w:hAnsi="Segoe UI Emoji" w:cs="Segoe UI Emoji"/>
        </w:rPr>
        <w:t>📞</w:t>
      </w:r>
      <w:r w:rsidRPr="007F029D">
        <w:t xml:space="preserve"> </w:t>
      </w:r>
      <w:r w:rsidRPr="007F029D">
        <w:rPr>
          <w:b/>
          <w:bCs/>
        </w:rPr>
        <w:t>Phone:</w:t>
      </w:r>
      <w:r w:rsidRPr="007F029D">
        <w:t xml:space="preserve"> (609) 353-7635</w:t>
      </w:r>
    </w:p>
    <w:p w14:paraId="3C12BB54" w14:textId="77777777" w:rsidR="007F029D" w:rsidRPr="007F029D" w:rsidRDefault="007F029D" w:rsidP="007F029D">
      <w:r w:rsidRPr="007F029D">
        <w:pict w14:anchorId="6679665F">
          <v:rect id="_x0000_i1108" style="width:0;height:1.5pt" o:hralign="center" o:hrstd="t" o:hr="t" fillcolor="#a0a0a0" stroked="f"/>
        </w:pict>
      </w:r>
    </w:p>
    <w:p w14:paraId="5F95900D" w14:textId="77777777" w:rsidR="00E364AF" w:rsidRDefault="00E364AF"/>
    <w:sectPr w:rsidR="00E3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08"/>
    <w:rsid w:val="001569E0"/>
    <w:rsid w:val="001A67B8"/>
    <w:rsid w:val="00330647"/>
    <w:rsid w:val="0049189B"/>
    <w:rsid w:val="007F029D"/>
    <w:rsid w:val="008455FB"/>
    <w:rsid w:val="0096270B"/>
    <w:rsid w:val="00D06C08"/>
    <w:rsid w:val="00E364AF"/>
    <w:rsid w:val="00F4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9B867"/>
  <w15:chartTrackingRefBased/>
  <w15:docId w15:val="{724F4485-9D3A-468D-A538-DA391614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C08"/>
    <w:rPr>
      <w:rFonts w:eastAsiaTheme="majorEastAsia" w:cstheme="majorBidi"/>
      <w:color w:val="272727" w:themeColor="text1" w:themeTint="D8"/>
    </w:rPr>
  </w:style>
  <w:style w:type="paragraph" w:styleId="Title">
    <w:name w:val="Title"/>
    <w:basedOn w:val="Normal"/>
    <w:next w:val="Normal"/>
    <w:link w:val="TitleChar"/>
    <w:uiPriority w:val="10"/>
    <w:qFormat/>
    <w:rsid w:val="00D06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C08"/>
    <w:pPr>
      <w:spacing w:before="160"/>
      <w:jc w:val="center"/>
    </w:pPr>
    <w:rPr>
      <w:i/>
      <w:iCs/>
      <w:color w:val="404040" w:themeColor="text1" w:themeTint="BF"/>
    </w:rPr>
  </w:style>
  <w:style w:type="character" w:customStyle="1" w:styleId="QuoteChar">
    <w:name w:val="Quote Char"/>
    <w:basedOn w:val="DefaultParagraphFont"/>
    <w:link w:val="Quote"/>
    <w:uiPriority w:val="29"/>
    <w:rsid w:val="00D06C08"/>
    <w:rPr>
      <w:i/>
      <w:iCs/>
      <w:color w:val="404040" w:themeColor="text1" w:themeTint="BF"/>
    </w:rPr>
  </w:style>
  <w:style w:type="paragraph" w:styleId="ListParagraph">
    <w:name w:val="List Paragraph"/>
    <w:basedOn w:val="Normal"/>
    <w:uiPriority w:val="34"/>
    <w:qFormat/>
    <w:rsid w:val="00D06C08"/>
    <w:pPr>
      <w:ind w:left="720"/>
      <w:contextualSpacing/>
    </w:pPr>
  </w:style>
  <w:style w:type="character" w:styleId="IntenseEmphasis">
    <w:name w:val="Intense Emphasis"/>
    <w:basedOn w:val="DefaultParagraphFont"/>
    <w:uiPriority w:val="21"/>
    <w:qFormat/>
    <w:rsid w:val="00D06C08"/>
    <w:rPr>
      <w:i/>
      <w:iCs/>
      <w:color w:val="0F4761" w:themeColor="accent1" w:themeShade="BF"/>
    </w:rPr>
  </w:style>
  <w:style w:type="paragraph" w:styleId="IntenseQuote">
    <w:name w:val="Intense Quote"/>
    <w:basedOn w:val="Normal"/>
    <w:next w:val="Normal"/>
    <w:link w:val="IntenseQuoteChar"/>
    <w:uiPriority w:val="30"/>
    <w:qFormat/>
    <w:rsid w:val="00D06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C08"/>
    <w:rPr>
      <w:i/>
      <w:iCs/>
      <w:color w:val="0F4761" w:themeColor="accent1" w:themeShade="BF"/>
    </w:rPr>
  </w:style>
  <w:style w:type="character" w:styleId="IntenseReference">
    <w:name w:val="Intense Reference"/>
    <w:basedOn w:val="DefaultParagraphFont"/>
    <w:uiPriority w:val="32"/>
    <w:qFormat/>
    <w:rsid w:val="00D06C08"/>
    <w:rPr>
      <w:b/>
      <w:bCs/>
      <w:smallCaps/>
      <w:color w:val="0F4761" w:themeColor="accent1" w:themeShade="BF"/>
      <w:spacing w:val="5"/>
    </w:rPr>
  </w:style>
  <w:style w:type="character" w:styleId="Hyperlink">
    <w:name w:val="Hyperlink"/>
    <w:basedOn w:val="DefaultParagraphFont"/>
    <w:uiPriority w:val="99"/>
    <w:unhideWhenUsed/>
    <w:rsid w:val="007F029D"/>
    <w:rPr>
      <w:color w:val="467886" w:themeColor="hyperlink"/>
      <w:u w:val="single"/>
    </w:rPr>
  </w:style>
  <w:style w:type="character" w:styleId="UnresolvedMention">
    <w:name w:val="Unresolved Mention"/>
    <w:basedOn w:val="DefaultParagraphFont"/>
    <w:uiPriority w:val="99"/>
    <w:semiHidden/>
    <w:unhideWhenUsed/>
    <w:rsid w:val="007F0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063">
      <w:bodyDiv w:val="1"/>
      <w:marLeft w:val="0"/>
      <w:marRight w:val="0"/>
      <w:marTop w:val="0"/>
      <w:marBottom w:val="0"/>
      <w:divBdr>
        <w:top w:val="none" w:sz="0" w:space="0" w:color="auto"/>
        <w:left w:val="none" w:sz="0" w:space="0" w:color="auto"/>
        <w:bottom w:val="none" w:sz="0" w:space="0" w:color="auto"/>
        <w:right w:val="none" w:sz="0" w:space="0" w:color="auto"/>
      </w:divBdr>
    </w:div>
    <w:div w:id="20110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lkboard-co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2653</Characters>
  <Application>Microsoft Office Word</Application>
  <DocSecurity>0</DocSecurity>
  <Lines>78</Lines>
  <Paragraphs>28</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Washington</dc:creator>
  <cp:keywords/>
  <dc:description/>
  <cp:lastModifiedBy>Lynnette Washington</cp:lastModifiedBy>
  <cp:revision>2</cp:revision>
  <dcterms:created xsi:type="dcterms:W3CDTF">2025-05-30T22:34:00Z</dcterms:created>
  <dcterms:modified xsi:type="dcterms:W3CDTF">2025-05-30T22:35:00Z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00a22d78-e542-46fc-9683-ce4bcbcdd406</vt:lpwstr>
  </property>
</Properties>
</file>