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92" w:rsidRPr="00F14149" w:rsidRDefault="00F14149" w:rsidP="00F14149">
      <w:pPr>
        <w:pStyle w:val="Titre1"/>
        <w:rPr>
          <w:lang w:val="fr-FR"/>
        </w:rPr>
      </w:pPr>
      <w:r w:rsidRPr="00F14149">
        <w:rPr>
          <w:lang w:val="fr-FR"/>
        </w:rPr>
        <w:t>Modèle de lettre - Contestation frais bancaires BNP Paribas</w:t>
      </w:r>
    </w:p>
    <w:p w:rsidR="00436692" w:rsidRPr="00F14149" w:rsidRDefault="00436692" w:rsidP="00F14149">
      <w:pPr>
        <w:rPr>
          <w:lang w:val="fr-FR"/>
        </w:rPr>
      </w:pPr>
    </w:p>
    <w:p w:rsidR="00436692" w:rsidRPr="00F14149" w:rsidRDefault="00F14149" w:rsidP="00F14149">
      <w:pPr>
        <w:rPr>
          <w:lang w:val="fr-FR"/>
        </w:rPr>
      </w:pPr>
      <w:r w:rsidRPr="00F14149">
        <w:rPr>
          <w:lang w:val="fr-FR"/>
        </w:rPr>
        <w:t>[Vos coordonnées]</w:t>
      </w:r>
      <w:r w:rsidRPr="00F14149">
        <w:rPr>
          <w:lang w:val="fr-FR"/>
        </w:rPr>
        <w:br/>
        <w:t>[Nom Prénom]</w:t>
      </w:r>
      <w:r w:rsidRPr="00F14149">
        <w:rPr>
          <w:lang w:val="fr-FR"/>
        </w:rPr>
        <w:br/>
        <w:t>[Adresse]</w:t>
      </w:r>
      <w:r w:rsidRPr="00F14149">
        <w:rPr>
          <w:lang w:val="fr-FR"/>
        </w:rPr>
        <w:br/>
        <w:t>[Code postal Ville]</w:t>
      </w:r>
      <w:bookmarkStart w:id="0" w:name="_GoBack"/>
      <w:bookmarkEnd w:id="0"/>
      <w:r w:rsidRPr="00F14149">
        <w:rPr>
          <w:lang w:val="fr-FR"/>
        </w:rPr>
        <w:br/>
        <w:t>[Téléphone]</w:t>
      </w:r>
      <w:r w:rsidRPr="00F14149">
        <w:rPr>
          <w:lang w:val="fr-FR"/>
        </w:rPr>
        <w:br/>
        <w:t>[Email]</w:t>
      </w:r>
    </w:p>
    <w:p w:rsidR="00436692" w:rsidRPr="00F14149" w:rsidRDefault="00F14149" w:rsidP="00F14149">
      <w:pPr>
        <w:rPr>
          <w:lang w:val="fr-FR"/>
        </w:rPr>
      </w:pPr>
      <w:r w:rsidRPr="00F14149">
        <w:rPr>
          <w:lang w:val="fr-FR"/>
        </w:rPr>
        <w:t>[Coordonnées de la banque]</w:t>
      </w:r>
      <w:r w:rsidRPr="00F14149">
        <w:rPr>
          <w:lang w:val="fr-FR"/>
        </w:rPr>
        <w:br/>
        <w:t>BNP Paribas</w:t>
      </w:r>
      <w:r w:rsidRPr="00F14149">
        <w:rPr>
          <w:lang w:val="fr-FR"/>
        </w:rPr>
        <w:br/>
        <w:t>Service Relations Clientèle</w:t>
      </w:r>
      <w:r w:rsidRPr="00F14149">
        <w:rPr>
          <w:lang w:val="fr-FR"/>
        </w:rPr>
        <w:br/>
        <w:t>[Adresse de l'agence]</w:t>
      </w:r>
      <w:r w:rsidRPr="00F14149">
        <w:rPr>
          <w:lang w:val="fr-FR"/>
        </w:rPr>
        <w:br/>
        <w:t>[Code postal Ville]</w:t>
      </w:r>
    </w:p>
    <w:p w:rsidR="00436692" w:rsidRPr="00F14149" w:rsidRDefault="00F14149" w:rsidP="00F14149">
      <w:pPr>
        <w:rPr>
          <w:lang w:val="fr-FR"/>
        </w:rPr>
      </w:pPr>
      <w:r w:rsidRPr="00F14149">
        <w:rPr>
          <w:b/>
          <w:lang w:val="fr-FR"/>
        </w:rPr>
        <w:t>Objet : Contestation frais bancaires non conformes à la réglementation - Compte n° [numéro de compte]</w:t>
      </w:r>
      <w:r w:rsidRPr="00F14149">
        <w:rPr>
          <w:b/>
          <w:lang w:val="fr-FR"/>
        </w:rPr>
        <w:br/>
        <w:t>Lettre recommandée avec accusé de réception</w:t>
      </w:r>
    </w:p>
    <w:p w:rsidR="00436692" w:rsidRPr="00F14149" w:rsidRDefault="00F14149" w:rsidP="00F14149">
      <w:pPr>
        <w:rPr>
          <w:lang w:val="fr-FR"/>
        </w:rPr>
      </w:pPr>
      <w:r w:rsidRPr="00F14149">
        <w:rPr>
          <w:lang w:val="fr-FR"/>
        </w:rPr>
        <w:t>[Lieu], le [date]</w:t>
      </w:r>
    </w:p>
    <w:p w:rsidR="00436692" w:rsidRPr="00F14149" w:rsidRDefault="00F14149" w:rsidP="00F14149">
      <w:pPr>
        <w:rPr>
          <w:lang w:val="fr-FR"/>
        </w:rPr>
      </w:pPr>
      <w:r w:rsidRPr="00F14149">
        <w:rPr>
          <w:lang w:val="fr-FR"/>
        </w:rPr>
        <w:t>Madame, Monsieur,</w:t>
      </w:r>
    </w:p>
    <w:p w:rsidR="00436692" w:rsidRDefault="00F14149" w:rsidP="00F14149">
      <w:r>
        <w:t xml:space="preserve">Client de BNP Paribas depuis [durée] et titulaire du compte n° [numéro de </w:t>
      </w:r>
      <w:r>
        <w:t>compte], je vous écris pour contester formellement des frais bancaires prélevés en méconnaissance de la réglementation française et européenne.</w:t>
      </w:r>
    </w:p>
    <w:p w:rsidR="00436692" w:rsidRDefault="00F14149" w:rsidP="00F14149">
      <w:r>
        <w:t>CONTEXTE RÉGLEMENTAIRE - OBLIGATIONS BNP PARIBAS</w:t>
      </w:r>
    </w:p>
    <w:p w:rsidR="00436692" w:rsidRDefault="00F14149" w:rsidP="00F14149">
      <w:r>
        <w:t>En tant qu'établissement de crédit de dimension européenne, BNP</w:t>
      </w:r>
      <w:r>
        <w:t xml:space="preserve"> Paribas est soumis à des obligations renforcées en matière de protection de la clientèle. La directive européenne 2014/92/UE sur les comptes de paiement, transposée en droit français, impose des règles strictes de transparence et de proportionnalité des f</w:t>
      </w:r>
      <w:r>
        <w:t>rais.</w:t>
      </w:r>
    </w:p>
    <w:p w:rsidR="00436692" w:rsidRDefault="00F14149" w:rsidP="00F14149">
      <w:r>
        <w:t>L'Autorité de Contrôle Prudentiel et de Résolution (ACPR) a rappelé à plusieurs reprises que les grandes banques françaises, dont BNP Paribas, doivent être exemplaires dans l'application des plafonds légaux.</w:t>
      </w:r>
    </w:p>
    <w:p w:rsidR="00436692" w:rsidRDefault="00F14149" w:rsidP="00F14149">
      <w:r>
        <w:t>ANALYSE DES FRAIS LITIGIEUX</w:t>
      </w:r>
    </w:p>
    <w:p w:rsidR="00436692" w:rsidRDefault="00F14149" w:rsidP="00F14149">
      <w:r>
        <w:t>Période d'anal</w:t>
      </w:r>
      <w:r>
        <w:t>yse : du [date] au [date]</w:t>
      </w:r>
    </w:p>
    <w:p w:rsidR="00436692" w:rsidRDefault="00F14149" w:rsidP="00F14149">
      <w:r>
        <w:t>1. Commissions d'intervention</w:t>
      </w:r>
      <w:r>
        <w:br/>
        <w:t>- Nombre total de commissions : [nombre]</w:t>
      </w:r>
      <w:r>
        <w:br/>
      </w:r>
      <w:r>
        <w:lastRenderedPageBreak/>
        <w:t>- Montant total prélevé : [montant]€</w:t>
      </w:r>
      <w:r>
        <w:br/>
        <w:t>- Commissions unitaires supérieures à 8€ : [nombre] × [montant excédentaire]€</w:t>
      </w:r>
      <w:r>
        <w:br/>
        <w:t xml:space="preserve">- Dépassements mensuels du plafond de 80€ : </w:t>
      </w:r>
      <w:r>
        <w:t>[détail]</w:t>
      </w:r>
    </w:p>
    <w:p w:rsidR="00436692" w:rsidRDefault="00F14149" w:rsidP="00F14149">
      <w:r>
        <w:t>2. Frais de courrier et de gestion (spécificité BNP Paribas)</w:t>
      </w:r>
      <w:r>
        <w:br/>
        <w:t>BNP Paribas applique fréquemment des frais de courrier de 8€ pour des notifications déjà envoyées par voie électronique. Cette double facturation contrevient au principe de proportionnal</w:t>
      </w:r>
      <w:r>
        <w:t>ité :</w:t>
      </w:r>
      <w:r>
        <w:br/>
        <w:t>- Frais de courrier prélevés : [montant]€</w:t>
      </w:r>
      <w:r>
        <w:br/>
        <w:t>- Notifications déjà reçues par email : [nombre]</w:t>
      </w:r>
      <w:r>
        <w:br/>
        <w:t>- Montant abusif : [montant]€</w:t>
      </w:r>
    </w:p>
    <w:p w:rsidR="00436692" w:rsidRDefault="00F14149" w:rsidP="00F14149">
      <w:r>
        <w:t>3. Agios et frais de découvert</w:t>
      </w:r>
      <w:r>
        <w:br/>
        <w:t>- Découvert autorisé : [montant]€</w:t>
      </w:r>
      <w:r>
        <w:br/>
        <w:t>- Découvert maximum constaté : [montant]€</w:t>
      </w:r>
      <w:r>
        <w:br/>
        <w:t>- Agios prélevés : [mo</w:t>
      </w:r>
      <w:r>
        <w:t>ntant]€</w:t>
      </w:r>
      <w:r>
        <w:br/>
        <w:t>- Taux effectif appliqué : [pourcentage]% (à comparer au taux légal d'usure)</w:t>
      </w:r>
    </w:p>
    <w:p w:rsidR="00436692" w:rsidRDefault="00F14149" w:rsidP="00F14149">
      <w:r>
        <w:t>RÉFÉRENCES LÉGALES APPLICABLES</w:t>
      </w:r>
    </w:p>
    <w:p w:rsidR="00436692" w:rsidRDefault="00F14149" w:rsidP="00F14149">
      <w:r>
        <w:t>- Article L. 312-1-3 du Code monétaire et financier</w:t>
      </w:r>
      <w:r>
        <w:br/>
        <w:t>- Article L. 314-13 du Code monétaire et financier (information préalable)</w:t>
      </w:r>
      <w:r>
        <w:br/>
        <w:t xml:space="preserve">- Article L. </w:t>
      </w:r>
      <w:r>
        <w:t>313-3 du Code monétaire et financier (taux d'usure)</w:t>
      </w:r>
      <w:r>
        <w:br/>
        <w:t>- Directive 2014/92/UE du Parlement européen (comptes de paiement)</w:t>
      </w:r>
      <w:r>
        <w:br/>
        <w:t>- Règlement délégué (UE) 2019/2055 (frais les plus représentatifs)</w:t>
      </w:r>
    </w:p>
    <w:p w:rsidR="00436692" w:rsidRDefault="00F14149" w:rsidP="00F14149">
      <w:r>
        <w:t>JURISPRUDENCE APPLICABLE</w:t>
      </w:r>
    </w:p>
    <w:p w:rsidR="00436692" w:rsidRDefault="00F14149" w:rsidP="00F14149">
      <w:r>
        <w:t>La Cour de cassation, dans son arrêt du 12 ju</w:t>
      </w:r>
      <w:r>
        <w:t>illet 2018 (n°17-20.562), a rappelé que les frais bancaires doivent être proportionnés au service rendu et ne peuvent avoir un caractère punitif.</w:t>
      </w:r>
    </w:p>
    <w:p w:rsidR="00436692" w:rsidRDefault="00F14149" w:rsidP="00F14149">
      <w:r>
        <w:t>MONTANT DE LA RÉCLAMATION</w:t>
      </w:r>
    </w:p>
    <w:p w:rsidR="00436692" w:rsidRDefault="00F14149" w:rsidP="00F14149">
      <w:r>
        <w:t>Total réclamé : [montant total]€</w:t>
      </w:r>
    </w:p>
    <w:p w:rsidR="00436692" w:rsidRDefault="00F14149" w:rsidP="00F14149">
      <w:r>
        <w:t>Ventilation :</w:t>
      </w:r>
      <w:r>
        <w:br/>
        <w:t>- Commissions d'intervention excédent</w:t>
      </w:r>
      <w:r>
        <w:t>aires : [montant]€</w:t>
      </w:r>
      <w:r>
        <w:br/>
        <w:t>- Frais de courrier abusifs : [montant]€</w:t>
      </w:r>
      <w:r>
        <w:br/>
        <w:t>- Agios disproportionnés : [montant]€</w:t>
      </w:r>
      <w:r>
        <w:br/>
        <w:t>- Pénalités de retard (article 1231-6 du Code civil) : [montant]€</w:t>
      </w:r>
    </w:p>
    <w:p w:rsidR="00436692" w:rsidRDefault="00F14149" w:rsidP="00F14149">
      <w:r>
        <w:t>DEMANDES PRÉCISES</w:t>
      </w:r>
    </w:p>
    <w:p w:rsidR="00436692" w:rsidRDefault="00F14149" w:rsidP="00F14149">
      <w:r>
        <w:t>Je vous demande de bien vouloir :</w:t>
      </w:r>
      <w:r>
        <w:br/>
        <w:t xml:space="preserve">1. Rembourser immédiatement la somme de </w:t>
      </w:r>
      <w:r>
        <w:t>[montant]€ sur mon compte</w:t>
      </w:r>
      <w:r>
        <w:br/>
        <w:t>2. Réviser vos procédures pour éviter la double facturation courrier/email</w:t>
      </w:r>
      <w:r>
        <w:br/>
      </w:r>
      <w:r>
        <w:lastRenderedPageBreak/>
        <w:t>3. Appliquer strictement les plafonds légaux à tous mes futurs frais</w:t>
      </w:r>
      <w:r>
        <w:br/>
        <w:t>4. Me transmettre un courrier de confirmation des mesures prises</w:t>
      </w:r>
    </w:p>
    <w:p w:rsidR="00436692" w:rsidRDefault="00F14149" w:rsidP="00F14149">
      <w:r>
        <w:t>PROCÉDURE EN CAS DE R</w:t>
      </w:r>
      <w:r>
        <w:t>EFUS</w:t>
      </w:r>
    </w:p>
    <w:p w:rsidR="00436692" w:rsidRDefault="00F14149" w:rsidP="00F14149">
      <w:r>
        <w:t>À défaut de réponse favorable sous quinze jours, je procéderai selon l'ordre suivant :</w:t>
      </w:r>
      <w:r>
        <w:br/>
        <w:t>1. Saisine du médiateur BNP Paribas</w:t>
      </w:r>
      <w:r>
        <w:br/>
        <w:t>2. Réclamation auprès du médiateur de l'ACPR</w:t>
      </w:r>
      <w:r>
        <w:br/>
        <w:t>3. Action en justice devant le tribunal judiciaire compétent</w:t>
      </w:r>
      <w:r>
        <w:br/>
        <w:t>4. Signalement à la DG</w:t>
      </w:r>
      <w:r>
        <w:t>CCRF pour pratiques commerciales déloyales</w:t>
      </w:r>
    </w:p>
    <w:p w:rsidR="00436692" w:rsidRDefault="00F14149" w:rsidP="00F14149">
      <w:r>
        <w:t>En tant que grande banque française, BNP Paribas se doit d'être irréprochable dans le respect de la réglementation. J'espère que vous donnerez une suite favorable à ma demande.</w:t>
      </w:r>
    </w:p>
    <w:p w:rsidR="00436692" w:rsidRDefault="00F14149" w:rsidP="00F14149">
      <w:r>
        <w:t xml:space="preserve">Je vous prie d'agréer, Madame, </w:t>
      </w:r>
      <w:r>
        <w:t>Monsieur, l'expression de mes salutations distinguées.</w:t>
      </w:r>
    </w:p>
    <w:p w:rsidR="00436692" w:rsidRDefault="00F14149" w:rsidP="00F14149">
      <w:r>
        <w:t>[Signature]</w:t>
      </w:r>
      <w:r>
        <w:br/>
        <w:t>[Nom Prénom]</w:t>
      </w:r>
    </w:p>
    <w:p w:rsidR="00436692" w:rsidRDefault="00F14149" w:rsidP="00F14149">
      <w:r>
        <w:t>Pièces jointes :</w:t>
      </w:r>
      <w:r>
        <w:br/>
        <w:t>- Relevés bancaires période [dates]</w:t>
      </w:r>
      <w:r>
        <w:br/>
        <w:t>- Calcul détaillé des frais contestés</w:t>
      </w:r>
      <w:r>
        <w:br/>
        <w:t>- Copies des notifications email reçues</w:t>
      </w:r>
      <w:r>
        <w:br/>
        <w:t>- Références réglementaires citées</w:t>
      </w:r>
    </w:p>
    <w:sectPr w:rsidR="00436692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6692"/>
    <w:rsid w:val="00AA1D8D"/>
    <w:rsid w:val="00B47730"/>
    <w:rsid w:val="00CB0664"/>
    <w:rsid w:val="00F1414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48524E8-6E73-5040-945F-9DE6D8EB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BC3F64-AF48-B249-8C03-A1ABE261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2013-12-23T23:15:00Z</dcterms:created>
  <dcterms:modified xsi:type="dcterms:W3CDTF">2025-08-06T06:07:00Z</dcterms:modified>
  <cp:category/>
</cp:coreProperties>
</file>