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3949" w:rsidRDefault="00743949">
      <w:pPr>
        <w:pStyle w:val="Heading1"/>
        <w:divId w:val="366032400"/>
        <w:rPr>
          <w:rFonts w:eastAsia="Times New Roman"/>
          <w:lang w:val="fr-FR"/>
        </w:rPr>
      </w:pPr>
      <w:r>
        <w:rPr>
          <w:rFonts w:eastAsia="Times New Roman"/>
          <w:lang w:val="fr-FR"/>
        </w:rPr>
        <w:t>RECONNAISSANCE DE DETTE</w:t>
      </w:r>
    </w:p>
    <w:p w:rsidR="00743949" w:rsidRDefault="00743949">
      <w:pPr>
        <w:pStyle w:val="text-lg"/>
        <w:divId w:val="366032400"/>
        <w:rPr>
          <w:lang w:val="fr-FR"/>
        </w:rPr>
      </w:pPr>
      <w:r>
        <w:rPr>
          <w:lang w:val="fr-FR"/>
        </w:rPr>
        <w:t>Entre Particuliers</w:t>
      </w:r>
    </w:p>
    <w:p w:rsidR="00743949" w:rsidRDefault="00743949">
      <w:pPr>
        <w:pStyle w:val="Heading2"/>
        <w:divId w:val="206912861"/>
        <w:rPr>
          <w:rFonts w:eastAsia="Times New Roman"/>
          <w:lang w:val="fr-FR"/>
        </w:rPr>
      </w:pPr>
      <w:r>
        <w:rPr>
          <w:rFonts w:eastAsia="Times New Roman"/>
          <w:lang w:val="fr-FR"/>
        </w:rPr>
        <w:t>IDENTIFICATION DES PARTIES</w:t>
      </w:r>
    </w:p>
    <w:p w:rsidR="00743949" w:rsidRDefault="00743949">
      <w:pPr>
        <w:pStyle w:val="Heading3"/>
        <w:divId w:val="2005626731"/>
        <w:rPr>
          <w:rFonts w:eastAsia="Times New Roman"/>
          <w:lang w:val="fr-FR"/>
        </w:rPr>
      </w:pPr>
      <w:r>
        <w:rPr>
          <w:rFonts w:eastAsia="Times New Roman"/>
          <w:lang w:val="fr-FR"/>
        </w:rPr>
        <w:t>LE CRÉANCIER</w:t>
      </w:r>
    </w:p>
    <w:p w:rsidR="00743949" w:rsidRDefault="00743949">
      <w:pPr>
        <w:pStyle w:val="NormalWeb"/>
        <w:spacing w:before="0" w:after="0"/>
        <w:divId w:val="732505434"/>
        <w:rPr>
          <w:lang w:val="fr-FR"/>
        </w:rPr>
      </w:pPr>
      <w:r>
        <w:rPr>
          <w:lang w:val="fr-FR"/>
        </w:rPr>
        <w:t xml:space="preserve">Nom, Prénom : </w:t>
      </w:r>
    </w:p>
    <w:p w:rsidR="00743949" w:rsidRDefault="00743949">
      <w:pPr>
        <w:pStyle w:val="NormalWeb"/>
        <w:spacing w:before="0" w:after="0"/>
        <w:divId w:val="732505434"/>
        <w:rPr>
          <w:lang w:val="fr-FR"/>
        </w:rPr>
      </w:pPr>
      <w:r>
        <w:rPr>
          <w:lang w:val="fr-FR"/>
        </w:rPr>
        <w:t xml:space="preserve">Né(e) le : </w:t>
      </w:r>
    </w:p>
    <w:p w:rsidR="00743949" w:rsidRDefault="00743949">
      <w:pPr>
        <w:pStyle w:val="NormalWeb"/>
        <w:spacing w:before="0" w:after="0"/>
        <w:divId w:val="732505434"/>
        <w:rPr>
          <w:lang w:val="fr-FR"/>
        </w:rPr>
      </w:pPr>
      <w:r>
        <w:rPr>
          <w:lang w:val="fr-FR"/>
        </w:rPr>
        <w:t xml:space="preserve">À : </w:t>
      </w:r>
    </w:p>
    <w:p w:rsidR="00743949" w:rsidRDefault="00743949">
      <w:pPr>
        <w:pStyle w:val="NormalWeb"/>
        <w:spacing w:before="0" w:after="0"/>
        <w:divId w:val="732505434"/>
        <w:rPr>
          <w:lang w:val="fr-FR"/>
        </w:rPr>
      </w:pPr>
      <w:r>
        <w:rPr>
          <w:lang w:val="fr-FR"/>
        </w:rPr>
        <w:t xml:space="preserve">Domicilié(e) à : </w:t>
      </w:r>
    </w:p>
    <w:p w:rsidR="00743949" w:rsidRDefault="00743949">
      <w:pPr>
        <w:pStyle w:val="NormalWeb"/>
        <w:spacing w:before="0" w:after="0"/>
        <w:divId w:val="732505434"/>
        <w:rPr>
          <w:lang w:val="fr-FR"/>
        </w:rPr>
      </w:pPr>
      <w:r>
        <w:rPr>
          <w:lang w:val="fr-FR"/>
        </w:rPr>
        <w:t xml:space="preserve">Code postal : </w:t>
      </w:r>
    </w:p>
    <w:p w:rsidR="00743949" w:rsidRDefault="00743949">
      <w:pPr>
        <w:pStyle w:val="NormalWeb"/>
        <w:spacing w:before="0" w:after="0"/>
        <w:divId w:val="732505434"/>
        <w:rPr>
          <w:lang w:val="fr-FR"/>
        </w:rPr>
      </w:pPr>
      <w:r>
        <w:rPr>
          <w:lang w:val="fr-FR"/>
        </w:rPr>
        <w:t xml:space="preserve">Ville : </w:t>
      </w:r>
    </w:p>
    <w:p w:rsidR="00743949" w:rsidRDefault="00743949">
      <w:pPr>
        <w:pStyle w:val="NormalWeb"/>
        <w:spacing w:before="0" w:after="0"/>
        <w:divId w:val="732505434"/>
        <w:rPr>
          <w:lang w:val="fr-FR"/>
        </w:rPr>
      </w:pPr>
      <w:r>
        <w:rPr>
          <w:lang w:val="fr-FR"/>
        </w:rPr>
        <w:t xml:space="preserve">Téléphone : </w:t>
      </w:r>
    </w:p>
    <w:p w:rsidR="00743949" w:rsidRDefault="00743949">
      <w:pPr>
        <w:pStyle w:val="NormalWeb"/>
        <w:spacing w:before="0" w:after="0"/>
        <w:divId w:val="732505434"/>
        <w:rPr>
          <w:lang w:val="fr-FR"/>
        </w:rPr>
      </w:pPr>
      <w:r>
        <w:rPr>
          <w:lang w:val="fr-FR"/>
        </w:rPr>
        <w:t xml:space="preserve">Email : </w:t>
      </w:r>
    </w:p>
    <w:p w:rsidR="00743949" w:rsidRDefault="00743949">
      <w:pPr>
        <w:pStyle w:val="Heading3"/>
        <w:divId w:val="1243293253"/>
        <w:rPr>
          <w:rFonts w:eastAsia="Times New Roman"/>
          <w:lang w:val="fr-FR"/>
        </w:rPr>
      </w:pPr>
      <w:r>
        <w:rPr>
          <w:rFonts w:eastAsia="Times New Roman"/>
          <w:lang w:val="fr-FR"/>
        </w:rPr>
        <w:t>LE DÉBITEUR</w:t>
      </w:r>
    </w:p>
    <w:p w:rsidR="00743949" w:rsidRDefault="00743949">
      <w:pPr>
        <w:pStyle w:val="NormalWeb"/>
        <w:spacing w:before="0" w:after="0"/>
        <w:divId w:val="1945376775"/>
        <w:rPr>
          <w:lang w:val="fr-FR"/>
        </w:rPr>
      </w:pPr>
      <w:r>
        <w:rPr>
          <w:lang w:val="fr-FR"/>
        </w:rPr>
        <w:t xml:space="preserve">Nom, Prénom : </w:t>
      </w:r>
    </w:p>
    <w:p w:rsidR="00743949" w:rsidRDefault="00743949">
      <w:pPr>
        <w:pStyle w:val="NormalWeb"/>
        <w:spacing w:before="0" w:after="0"/>
        <w:divId w:val="1945376775"/>
        <w:rPr>
          <w:lang w:val="fr-FR"/>
        </w:rPr>
      </w:pPr>
      <w:r>
        <w:rPr>
          <w:lang w:val="fr-FR"/>
        </w:rPr>
        <w:t xml:space="preserve">Né(e) le : </w:t>
      </w:r>
    </w:p>
    <w:p w:rsidR="00743949" w:rsidRDefault="00743949">
      <w:pPr>
        <w:pStyle w:val="NormalWeb"/>
        <w:spacing w:before="0" w:after="0"/>
        <w:divId w:val="1945376775"/>
        <w:rPr>
          <w:lang w:val="fr-FR"/>
        </w:rPr>
      </w:pPr>
      <w:r>
        <w:rPr>
          <w:lang w:val="fr-FR"/>
        </w:rPr>
        <w:t xml:space="preserve">À : </w:t>
      </w:r>
    </w:p>
    <w:p w:rsidR="00743949" w:rsidRDefault="00743949">
      <w:pPr>
        <w:pStyle w:val="NormalWeb"/>
        <w:spacing w:before="0" w:after="0"/>
        <w:divId w:val="1945376775"/>
        <w:rPr>
          <w:lang w:val="fr-FR"/>
        </w:rPr>
      </w:pPr>
      <w:r>
        <w:rPr>
          <w:lang w:val="fr-FR"/>
        </w:rPr>
        <w:t xml:space="preserve">Domicilié(e) à : </w:t>
      </w:r>
    </w:p>
    <w:p w:rsidR="00743949" w:rsidRDefault="00743949">
      <w:pPr>
        <w:pStyle w:val="NormalWeb"/>
        <w:spacing w:before="0" w:after="0"/>
        <w:divId w:val="1945376775"/>
        <w:rPr>
          <w:lang w:val="fr-FR"/>
        </w:rPr>
      </w:pPr>
      <w:r>
        <w:rPr>
          <w:lang w:val="fr-FR"/>
        </w:rPr>
        <w:t xml:space="preserve">Code postal : </w:t>
      </w:r>
    </w:p>
    <w:p w:rsidR="00743949" w:rsidRDefault="00743949">
      <w:pPr>
        <w:pStyle w:val="NormalWeb"/>
        <w:spacing w:before="0" w:after="0"/>
        <w:divId w:val="1945376775"/>
        <w:rPr>
          <w:lang w:val="fr-FR"/>
        </w:rPr>
      </w:pPr>
      <w:r>
        <w:rPr>
          <w:lang w:val="fr-FR"/>
        </w:rPr>
        <w:t xml:space="preserve">Ville : </w:t>
      </w:r>
    </w:p>
    <w:p w:rsidR="00743949" w:rsidRDefault="00743949">
      <w:pPr>
        <w:pStyle w:val="NormalWeb"/>
        <w:spacing w:before="0" w:after="0"/>
        <w:divId w:val="1945376775"/>
        <w:rPr>
          <w:lang w:val="fr-FR"/>
        </w:rPr>
      </w:pPr>
      <w:r>
        <w:rPr>
          <w:lang w:val="fr-FR"/>
        </w:rPr>
        <w:t xml:space="preserve">Téléphone : </w:t>
      </w:r>
    </w:p>
    <w:p w:rsidR="00743949" w:rsidRDefault="00743949">
      <w:pPr>
        <w:pStyle w:val="NormalWeb"/>
        <w:spacing w:before="0" w:after="0"/>
        <w:divId w:val="1945376775"/>
        <w:rPr>
          <w:lang w:val="fr-FR"/>
        </w:rPr>
      </w:pPr>
      <w:r>
        <w:rPr>
          <w:lang w:val="fr-FR"/>
        </w:rPr>
        <w:t xml:space="preserve">Email : </w:t>
      </w:r>
    </w:p>
    <w:p w:rsidR="00743949" w:rsidRDefault="00743949">
      <w:pPr>
        <w:pStyle w:val="Heading2"/>
        <w:divId w:val="1120614394"/>
        <w:rPr>
          <w:rFonts w:eastAsia="Times New Roman"/>
          <w:lang w:val="fr-FR"/>
        </w:rPr>
      </w:pPr>
      <w:r>
        <w:rPr>
          <w:rFonts w:eastAsia="Times New Roman"/>
          <w:lang w:val="fr-FR"/>
        </w:rPr>
        <w:t>RECONNAISSANCE FORMELLE DE LA DETTE</w:t>
      </w:r>
    </w:p>
    <w:p w:rsidR="00743949" w:rsidRDefault="00743949">
      <w:pPr>
        <w:pStyle w:val="mb-4"/>
        <w:spacing w:before="0" w:after="0"/>
        <w:divId w:val="782067964"/>
        <w:rPr>
          <w:lang w:val="fr-FR"/>
        </w:rPr>
      </w:pPr>
      <w:r>
        <w:rPr>
          <w:lang w:val="fr-FR"/>
        </w:rPr>
        <w:t xml:space="preserve">Je soussigné(e) , reconnais devoir à la somme de : </w:t>
      </w:r>
    </w:p>
    <w:p w:rsidR="00743949" w:rsidRDefault="00743949">
      <w:pPr>
        <w:pStyle w:val="text-2xl"/>
        <w:spacing w:before="0" w:after="0"/>
        <w:divId w:val="714737909"/>
        <w:rPr>
          <w:lang w:val="fr-FR"/>
        </w:rPr>
      </w:pPr>
      <w:r>
        <w:rPr>
          <w:lang w:val="fr-FR"/>
        </w:rPr>
        <w:t xml:space="preserve">euros (€) </w:t>
      </w:r>
    </w:p>
    <w:p w:rsidR="00743949" w:rsidRDefault="00743949">
      <w:pPr>
        <w:pStyle w:val="text-sm"/>
        <w:spacing w:before="0" w:after="0"/>
        <w:divId w:val="714737909"/>
        <w:rPr>
          <w:lang w:val="fr-FR"/>
        </w:rPr>
      </w:pPr>
      <w:r>
        <w:rPr>
          <w:lang w:val="fr-FR"/>
        </w:rPr>
        <w:t>Soit en toutes lettres :</w:t>
      </w:r>
      <w:r>
        <w:rPr>
          <w:lang w:val="fr-FR"/>
        </w:rPr>
        <w:t xml:space="preserve"> </w:t>
      </w:r>
    </w:p>
    <w:p w:rsidR="00743949" w:rsidRDefault="00743949">
      <w:pPr>
        <w:pStyle w:val="NormalWeb"/>
        <w:divId w:val="770667095"/>
        <w:rPr>
          <w:lang w:val="fr-FR"/>
        </w:rPr>
      </w:pPr>
      <w:r>
        <w:rPr>
          <w:rStyle w:val="Strong"/>
          <w:lang w:val="fr-FR"/>
        </w:rPr>
        <w:t>Origine de la dette :</w:t>
      </w:r>
    </w:p>
    <w:p w:rsidR="00743949" w:rsidRDefault="00743949">
      <w:pPr>
        <w:divId w:val="837355121"/>
        <w:rPr>
          <w:rFonts w:eastAsia="Times New Roman"/>
          <w:lang w:val="fr-FR"/>
        </w:rPr>
      </w:pPr>
      <w:r>
        <w:rPr>
          <w:rFonts w:eastAsia="Times New Roman"/>
          <w:lang w:val="fr-FR"/>
        </w:rPr>
        <w:t>Prêt d'argent</w:t>
      </w:r>
      <w:r>
        <w:rPr>
          <w:rFonts w:eastAsia="Times New Roman"/>
          <w:lang w:val="fr-FR"/>
        </w:rPr>
        <w:t xml:space="preserve"> </w:t>
      </w:r>
      <w:r>
        <w:rPr>
          <w:rFonts w:eastAsia="Times New Roman"/>
          <w:lang w:val="fr-FR"/>
        </w:rPr>
        <w:t>Achat de bien/service</w:t>
      </w:r>
      <w:r>
        <w:rPr>
          <w:rFonts w:eastAsia="Times New Roman"/>
          <w:lang w:val="fr-FR"/>
        </w:rPr>
        <w:t xml:space="preserve"> </w:t>
      </w:r>
      <w:r>
        <w:rPr>
          <w:rFonts w:eastAsia="Times New Roman"/>
          <w:lang w:val="fr-FR"/>
        </w:rPr>
        <w:t>Avance de fonds</w:t>
      </w:r>
      <w:r>
        <w:rPr>
          <w:rFonts w:eastAsia="Times New Roman"/>
          <w:lang w:val="fr-FR"/>
        </w:rPr>
        <w:t xml:space="preserve"> </w:t>
      </w:r>
      <w:r>
        <w:rPr>
          <w:rFonts w:eastAsia="Times New Roman"/>
          <w:lang w:val="fr-FR"/>
        </w:rPr>
        <w:t>Autre :</w:t>
      </w:r>
      <w:r>
        <w:rPr>
          <w:rFonts w:eastAsia="Times New Roman"/>
          <w:lang w:val="fr-FR"/>
        </w:rPr>
        <w:t xml:space="preserve"> </w:t>
      </w:r>
    </w:p>
    <w:p w:rsidR="00743949" w:rsidRDefault="00743949">
      <w:pPr>
        <w:pStyle w:val="mt-4"/>
        <w:spacing w:before="0" w:after="0"/>
        <w:divId w:val="770667095"/>
        <w:rPr>
          <w:lang w:val="fr-FR"/>
        </w:rPr>
      </w:pPr>
      <w:r>
        <w:rPr>
          <w:rStyle w:val="Strong"/>
          <w:lang w:val="fr-FR"/>
        </w:rPr>
        <w:t>Description détaillée :</w:t>
      </w:r>
      <w:r>
        <w:rPr>
          <w:lang w:val="fr-FR"/>
        </w:rPr>
        <w:br/>
      </w:r>
    </w:p>
    <w:p w:rsidR="00743949" w:rsidRDefault="00743949">
      <w:pPr>
        <w:pStyle w:val="NormalWeb"/>
        <w:spacing w:before="0" w:after="0"/>
        <w:divId w:val="770667095"/>
        <w:rPr>
          <w:lang w:val="fr-FR"/>
        </w:rPr>
      </w:pPr>
      <w:r>
        <w:rPr>
          <w:rStyle w:val="Strong"/>
          <w:lang w:val="fr-FR"/>
        </w:rPr>
        <w:t>Date de création de la dette :</w:t>
      </w:r>
      <w:r>
        <w:rPr>
          <w:lang w:val="fr-FR"/>
        </w:rPr>
        <w:t xml:space="preserve"> </w:t>
      </w:r>
    </w:p>
    <w:p w:rsidR="00743949" w:rsidRDefault="00743949">
      <w:pPr>
        <w:pStyle w:val="NormalWeb"/>
        <w:spacing w:before="0" w:after="0"/>
        <w:divId w:val="770667095"/>
        <w:rPr>
          <w:lang w:val="fr-FR"/>
        </w:rPr>
      </w:pPr>
      <w:r>
        <w:rPr>
          <w:rStyle w:val="Strong"/>
          <w:lang w:val="fr-FR"/>
        </w:rPr>
        <w:t>Date de signature du présent acte :</w:t>
      </w:r>
      <w:r>
        <w:rPr>
          <w:lang w:val="fr-FR"/>
        </w:rPr>
        <w:t xml:space="preserve"> </w:t>
      </w:r>
    </w:p>
    <w:p w:rsidR="00743949" w:rsidRDefault="00743949">
      <w:pPr>
        <w:pStyle w:val="Heading2"/>
        <w:divId w:val="1870528661"/>
        <w:rPr>
          <w:rFonts w:eastAsia="Times New Roman"/>
          <w:lang w:val="fr-FR"/>
        </w:rPr>
      </w:pPr>
      <w:r>
        <w:rPr>
          <w:rFonts w:eastAsia="Times New Roman"/>
          <w:lang w:val="fr-FR"/>
        </w:rPr>
        <w:t>ÉCHÉANCIER DE REMBOURSEMENT</w:t>
      </w:r>
    </w:p>
    <w:p w:rsidR="00743949" w:rsidRDefault="00743949">
      <w:pPr>
        <w:divId w:val="390420004"/>
        <w:rPr>
          <w:rFonts w:eastAsia="Times New Roman"/>
          <w:lang w:val="fr-FR"/>
        </w:rPr>
      </w:pPr>
      <w:r>
        <w:rPr>
          <w:rStyle w:val="Strong"/>
          <w:rFonts w:eastAsia="Times New Roman"/>
          <w:lang w:val="fr-FR"/>
        </w:rPr>
        <w:t>Remboursement en une seule fois</w:t>
      </w:r>
      <w:r>
        <w:rPr>
          <w:rFonts w:eastAsia="Times New Roman"/>
          <w:lang w:val="fr-FR"/>
        </w:rPr>
        <w:t xml:space="preserve"> </w:t>
      </w:r>
    </w:p>
    <w:p w:rsidR="00743949" w:rsidRDefault="00743949">
      <w:pPr>
        <w:pStyle w:val="ml-6"/>
        <w:spacing w:before="0" w:after="0"/>
        <w:divId w:val="390420004"/>
        <w:rPr>
          <w:lang w:val="fr-FR"/>
        </w:rPr>
      </w:pPr>
      <w:r>
        <w:rPr>
          <w:lang w:val="fr-FR"/>
        </w:rPr>
        <w:t xml:space="preserve">Date d'échéance : </w:t>
      </w:r>
    </w:p>
    <w:p w:rsidR="00743949" w:rsidRDefault="00743949">
      <w:pPr>
        <w:divId w:val="1049692551"/>
        <w:rPr>
          <w:rFonts w:eastAsia="Times New Roman"/>
          <w:lang w:val="fr-FR"/>
        </w:rPr>
      </w:pPr>
      <w:r>
        <w:rPr>
          <w:rStyle w:val="Strong"/>
          <w:rFonts w:eastAsia="Times New Roman"/>
          <w:lang w:val="fr-FR"/>
        </w:rPr>
        <w:t>Remboursement échelonné</w:t>
      </w:r>
      <w:r>
        <w:rPr>
          <w:rFonts w:eastAsia="Times New Roman"/>
          <w:lang w:val="fr-FR"/>
        </w:rPr>
        <w:t xml:space="preserve"> </w:t>
      </w:r>
    </w:p>
    <w:p w:rsidR="00743949" w:rsidRDefault="00743949">
      <w:pPr>
        <w:pStyle w:val="NormalWeb"/>
        <w:spacing w:before="0" w:after="0"/>
        <w:divId w:val="870075112"/>
        <w:rPr>
          <w:lang w:val="fr-FR"/>
        </w:rPr>
      </w:pPr>
      <w:r>
        <w:rPr>
          <w:lang w:val="fr-FR"/>
        </w:rPr>
        <w:t xml:space="preserve">Nombre de mensualités : </w:t>
      </w:r>
    </w:p>
    <w:p w:rsidR="00743949" w:rsidRDefault="00743949">
      <w:pPr>
        <w:pStyle w:val="NormalWeb"/>
        <w:spacing w:before="0" w:after="0"/>
        <w:divId w:val="870075112"/>
        <w:rPr>
          <w:lang w:val="fr-FR"/>
        </w:rPr>
      </w:pPr>
      <w:r>
        <w:rPr>
          <w:lang w:val="fr-FR"/>
        </w:rPr>
        <w:t>Montant par mensualité : €</w:t>
      </w:r>
    </w:p>
    <w:p w:rsidR="00743949" w:rsidRDefault="00743949">
      <w:pPr>
        <w:pStyle w:val="NormalWeb"/>
        <w:spacing w:before="0" w:after="0"/>
        <w:divId w:val="870075112"/>
        <w:rPr>
          <w:lang w:val="fr-FR"/>
        </w:rPr>
      </w:pPr>
      <w:r>
        <w:rPr>
          <w:lang w:val="fr-FR"/>
        </w:rPr>
        <w:t xml:space="preserve">Première échéance : </w:t>
      </w:r>
    </w:p>
    <w:p w:rsidR="00743949" w:rsidRDefault="00743949">
      <w:pPr>
        <w:pStyle w:val="NormalWeb"/>
        <w:spacing w:before="0" w:after="0"/>
        <w:divId w:val="870075112"/>
        <w:rPr>
          <w:lang w:val="fr-FR"/>
        </w:rPr>
      </w:pPr>
      <w:r>
        <w:rPr>
          <w:lang w:val="fr-FR"/>
        </w:rPr>
        <w:t xml:space="preserve">Dernière échéance : </w:t>
      </w:r>
    </w:p>
    <w:p w:rsidR="00743949" w:rsidRDefault="00743949">
      <w:pPr>
        <w:pStyle w:val="Heading4"/>
        <w:divId w:val="573198921"/>
        <w:rPr>
          <w:rFonts w:eastAsia="Times New Roman"/>
          <w:lang w:val="fr-FR"/>
        </w:rPr>
      </w:pPr>
      <w:r>
        <w:rPr>
          <w:rFonts w:eastAsia="Times New Roman"/>
          <w:lang w:val="fr-FR"/>
        </w:rPr>
        <w:t>Modalités de paiement :</w:t>
      </w:r>
    </w:p>
    <w:p w:rsidR="00743949" w:rsidRDefault="00743949">
      <w:pPr>
        <w:divId w:val="1245532576"/>
        <w:rPr>
          <w:rFonts w:eastAsia="Times New Roman"/>
          <w:lang w:val="fr-FR"/>
        </w:rPr>
      </w:pPr>
      <w:r>
        <w:rPr>
          <w:rFonts w:eastAsia="Times New Roman"/>
          <w:lang w:val="fr-FR"/>
        </w:rPr>
        <w:t>Espèce</w:t>
      </w:r>
      <w:r>
        <w:rPr>
          <w:rFonts w:eastAsia="Times New Roman"/>
          <w:lang w:val="fr-FR"/>
        </w:rPr>
        <w:t>s</w:t>
      </w:r>
      <w:r>
        <w:rPr>
          <w:rFonts w:eastAsia="Times New Roman"/>
          <w:lang w:val="fr-FR"/>
        </w:rPr>
        <w:t xml:space="preserve"> </w:t>
      </w:r>
      <w:r>
        <w:rPr>
          <w:rFonts w:eastAsia="Times New Roman"/>
          <w:lang w:val="fr-FR"/>
        </w:rPr>
        <w:t>Chèqu</w:t>
      </w:r>
      <w:r>
        <w:rPr>
          <w:rFonts w:eastAsia="Times New Roman"/>
          <w:lang w:val="fr-FR"/>
        </w:rPr>
        <w:t>e</w:t>
      </w:r>
      <w:r>
        <w:rPr>
          <w:rFonts w:eastAsia="Times New Roman"/>
          <w:lang w:val="fr-FR"/>
        </w:rPr>
        <w:t xml:space="preserve"> </w:t>
      </w:r>
      <w:r>
        <w:rPr>
          <w:rFonts w:eastAsia="Times New Roman"/>
          <w:lang w:val="fr-FR"/>
        </w:rPr>
        <w:t>Virement bancair</w:t>
      </w:r>
      <w:r>
        <w:rPr>
          <w:rFonts w:eastAsia="Times New Roman"/>
          <w:lang w:val="fr-FR"/>
        </w:rPr>
        <w:t>e</w:t>
      </w:r>
      <w:r>
        <w:rPr>
          <w:rFonts w:eastAsia="Times New Roman"/>
          <w:lang w:val="fr-FR"/>
        </w:rPr>
        <w:t xml:space="preserve"> </w:t>
      </w:r>
    </w:p>
    <w:p w:rsidR="00743949" w:rsidRDefault="00743949">
      <w:pPr>
        <w:pStyle w:val="NormalWeb"/>
        <w:divId w:val="147408559"/>
        <w:rPr>
          <w:lang w:val="fr-FR"/>
        </w:rPr>
      </w:pPr>
      <w:r>
        <w:rPr>
          <w:lang w:val="fr-FR"/>
        </w:rPr>
        <w:t>IBAN (si virement) :</w:t>
      </w:r>
    </w:p>
    <w:p w:rsidR="00743949" w:rsidRDefault="00743949">
      <w:pPr>
        <w:pStyle w:val="NormalWeb"/>
        <w:divId w:val="1362054606"/>
        <w:rPr>
          <w:lang w:val="fr-FR"/>
        </w:rPr>
      </w:pPr>
      <w:r>
        <w:rPr>
          <w:rStyle w:val="Strong"/>
          <w:lang w:val="fr-FR"/>
        </w:rPr>
        <w:t>Intérêts :</w:t>
      </w:r>
    </w:p>
    <w:p w:rsidR="00743949" w:rsidRDefault="00743949">
      <w:pPr>
        <w:divId w:val="1362054606"/>
        <w:rPr>
          <w:rFonts w:eastAsia="Times New Roman"/>
          <w:lang w:val="fr-FR"/>
        </w:rPr>
      </w:pPr>
      <w:r>
        <w:rPr>
          <w:rFonts w:eastAsia="Times New Roman"/>
          <w:lang w:val="fr-FR"/>
        </w:rPr>
        <w:t>Prêt sans intérêt</w:t>
      </w:r>
      <w:r>
        <w:rPr>
          <w:rFonts w:eastAsia="Times New Roman"/>
          <w:lang w:val="fr-FR"/>
        </w:rPr>
        <w:t xml:space="preserve"> </w:t>
      </w:r>
      <w:r>
        <w:rPr>
          <w:rFonts w:eastAsia="Times New Roman"/>
          <w:lang w:val="fr-FR"/>
        </w:rPr>
        <w:t>Prêt avec intérêt au taux de % l'an</w:t>
      </w:r>
      <w:r>
        <w:rPr>
          <w:rFonts w:eastAsia="Times New Roman"/>
          <w:lang w:val="fr-FR"/>
        </w:rPr>
        <w:t xml:space="preserve"> </w:t>
      </w:r>
    </w:p>
    <w:p w:rsidR="00743949" w:rsidRDefault="00743949">
      <w:pPr>
        <w:pStyle w:val="Heading2"/>
        <w:divId w:val="1520705341"/>
        <w:rPr>
          <w:rFonts w:eastAsia="Times New Roman"/>
          <w:lang w:val="fr-FR"/>
        </w:rPr>
      </w:pPr>
      <w:r>
        <w:rPr>
          <w:rFonts w:eastAsia="Times New Roman"/>
          <w:lang w:val="fr-FR"/>
        </w:rPr>
        <w:t>CLAUSES DE GARANTIE POUR LE CRÉANCIER</w:t>
      </w:r>
    </w:p>
    <w:p w:rsidR="00743949" w:rsidRDefault="00743949">
      <w:pPr>
        <w:pStyle w:val="Heading4"/>
        <w:divId w:val="469370530"/>
        <w:rPr>
          <w:rFonts w:eastAsia="Times New Roman"/>
          <w:lang w:val="fr-FR"/>
        </w:rPr>
      </w:pPr>
      <w:r>
        <w:rPr>
          <w:rFonts w:eastAsia="Times New Roman"/>
          <w:lang w:val="fr-FR"/>
        </w:rPr>
        <w:t>En cas de retard de paiement :</w:t>
      </w:r>
    </w:p>
    <w:p w:rsidR="00743949" w:rsidRDefault="00743949">
      <w:pPr>
        <w:divId w:val="1301036791"/>
        <w:rPr>
          <w:rFonts w:eastAsia="Times New Roman"/>
          <w:lang w:val="fr-FR"/>
        </w:rPr>
      </w:pPr>
      <w:r>
        <w:rPr>
          <w:rFonts w:eastAsia="Times New Roman"/>
          <w:lang w:val="fr-FR"/>
        </w:rPr>
        <w:t>Pénalités de retard au taux de % par mois de retard</w:t>
      </w:r>
      <w:r>
        <w:rPr>
          <w:rFonts w:eastAsia="Times New Roman"/>
          <w:lang w:val="fr-FR"/>
        </w:rPr>
        <w:t xml:space="preserve"> </w:t>
      </w:r>
      <w:r>
        <w:rPr>
          <w:rFonts w:eastAsia="Times New Roman"/>
          <w:lang w:val="fr-FR"/>
        </w:rPr>
        <w:t>Déchéance du terme (exigibilité immédiate du solde)</w:t>
      </w:r>
      <w:r>
        <w:rPr>
          <w:rFonts w:eastAsia="Times New Roman"/>
          <w:lang w:val="fr-FR"/>
        </w:rPr>
        <w:t xml:space="preserve"> </w:t>
      </w:r>
      <w:r>
        <w:rPr>
          <w:rFonts w:eastAsia="Times New Roman"/>
          <w:lang w:val="fr-FR"/>
        </w:rPr>
        <w:t>Mise en demeure préalable de jours</w:t>
      </w:r>
      <w:r>
        <w:rPr>
          <w:rFonts w:eastAsia="Times New Roman"/>
          <w:lang w:val="fr-FR"/>
        </w:rPr>
        <w:t xml:space="preserve"> </w:t>
      </w:r>
    </w:p>
    <w:p w:rsidR="00743949" w:rsidRDefault="00743949">
      <w:pPr>
        <w:pStyle w:val="Heading4"/>
        <w:divId w:val="1576815663"/>
        <w:rPr>
          <w:rFonts w:eastAsia="Times New Roman"/>
          <w:lang w:val="fr-FR"/>
        </w:rPr>
      </w:pPr>
      <w:r>
        <w:rPr>
          <w:rFonts w:eastAsia="Times New Roman"/>
          <w:lang w:val="fr-FR"/>
        </w:rPr>
        <w:t>Garanties complémentaires :</w:t>
      </w:r>
    </w:p>
    <w:p w:rsidR="00743949" w:rsidRDefault="00743949">
      <w:pPr>
        <w:divId w:val="2048948175"/>
        <w:rPr>
          <w:rFonts w:eastAsia="Times New Roman"/>
          <w:lang w:val="fr-FR"/>
        </w:rPr>
      </w:pPr>
      <w:r>
        <w:rPr>
          <w:rFonts w:eastAsia="Times New Roman"/>
          <w:lang w:val="fr-FR"/>
        </w:rPr>
        <w:t>Cautionnement solidaire par :</w:t>
      </w:r>
      <w:r>
        <w:rPr>
          <w:rFonts w:eastAsia="Times New Roman"/>
          <w:lang w:val="fr-FR"/>
        </w:rPr>
        <w:t xml:space="preserve"> </w:t>
      </w:r>
      <w:r>
        <w:rPr>
          <w:rFonts w:eastAsia="Times New Roman"/>
          <w:lang w:val="fr-FR"/>
        </w:rPr>
        <w:t>Gage sur bien mobilier :</w:t>
      </w:r>
      <w:r>
        <w:rPr>
          <w:rFonts w:eastAsia="Times New Roman"/>
          <w:lang w:val="fr-FR"/>
        </w:rPr>
        <w:t xml:space="preserve"> </w:t>
      </w:r>
      <w:r>
        <w:rPr>
          <w:rFonts w:eastAsia="Times New Roman"/>
          <w:lang w:val="fr-FR"/>
        </w:rPr>
        <w:t>Nantissement sur :</w:t>
      </w:r>
      <w:r>
        <w:rPr>
          <w:rFonts w:eastAsia="Times New Roman"/>
          <w:lang w:val="fr-FR"/>
        </w:rPr>
        <w:t xml:space="preserve"> </w:t>
      </w:r>
    </w:p>
    <w:p w:rsidR="00743949" w:rsidRDefault="00743949">
      <w:pPr>
        <w:pStyle w:val="NormalWeb"/>
        <w:divId w:val="1283346784"/>
        <w:rPr>
          <w:lang w:val="fr-FR"/>
        </w:rPr>
      </w:pPr>
      <w:r>
        <w:rPr>
          <w:rStyle w:val="Strong"/>
          <w:lang w:val="fr-FR"/>
        </w:rPr>
        <w:t>Clause résolutoire :</w:t>
      </w:r>
    </w:p>
    <w:p w:rsidR="00743949" w:rsidRDefault="00743949">
      <w:pPr>
        <w:pStyle w:val="text-sm"/>
        <w:spacing w:before="0" w:after="0"/>
        <w:divId w:val="1283346784"/>
        <w:rPr>
          <w:lang w:val="fr-FR"/>
        </w:rPr>
      </w:pPr>
      <w:r>
        <w:rPr>
          <w:lang w:val="fr-FR"/>
        </w:rPr>
        <w:t xml:space="preserve">En cas de non-respect des échéances prévues, et après mise en demeure restée sans effet pendant jours, le créancier pourra exiger le remboursement immédiat de l'intégralité de la somme restant due, majorée des pénalités prévues. </w:t>
      </w:r>
    </w:p>
    <w:p w:rsidR="00743949" w:rsidRDefault="00743949">
      <w:pPr>
        <w:pStyle w:val="Heading2"/>
        <w:divId w:val="1206142919"/>
        <w:rPr>
          <w:rFonts w:eastAsia="Times New Roman"/>
          <w:lang w:val="fr-FR"/>
        </w:rPr>
      </w:pPr>
      <w:r>
        <w:rPr>
          <w:rFonts w:eastAsia="Times New Roman"/>
          <w:lang w:val="fr-FR"/>
        </w:rPr>
        <w:t>PROTECTIONS JURIDIQUES POUR LE DÉBITEUR</w:t>
      </w:r>
    </w:p>
    <w:p w:rsidR="00743949" w:rsidRDefault="00743949">
      <w:pPr>
        <w:pStyle w:val="Heading4"/>
        <w:divId w:val="12664"/>
        <w:rPr>
          <w:rFonts w:eastAsia="Times New Roman"/>
          <w:lang w:val="fr-FR"/>
        </w:rPr>
      </w:pPr>
      <w:r>
        <w:rPr>
          <w:rFonts w:eastAsia="Times New Roman"/>
          <w:lang w:val="fr-FR"/>
        </w:rPr>
        <w:t>Droit de remboursement anticipé</w:t>
      </w:r>
    </w:p>
    <w:p w:rsidR="00743949" w:rsidRDefault="00743949">
      <w:pPr>
        <w:pStyle w:val="text-sm"/>
        <w:divId w:val="12664"/>
        <w:rPr>
          <w:lang w:val="fr-FR"/>
        </w:rPr>
      </w:pPr>
      <w:r>
        <w:rPr>
          <w:lang w:val="fr-FR"/>
        </w:rPr>
        <w:t xml:space="preserve">Le débiteur peut, à tout moment et sans pénalité, rembourser par anticipation tout ou partie de la somme due, avec décompte des intérêts au prorata temporis. </w:t>
      </w:r>
    </w:p>
    <w:p w:rsidR="00743949" w:rsidRDefault="00743949">
      <w:pPr>
        <w:pStyle w:val="Heading4"/>
        <w:divId w:val="1522164325"/>
        <w:rPr>
          <w:rFonts w:eastAsia="Times New Roman"/>
          <w:lang w:val="fr-FR"/>
        </w:rPr>
      </w:pPr>
      <w:r>
        <w:rPr>
          <w:rFonts w:eastAsia="Times New Roman"/>
          <w:lang w:val="fr-FR"/>
        </w:rPr>
        <w:t>Protection contre l'usure</w:t>
      </w:r>
    </w:p>
    <w:p w:rsidR="00743949" w:rsidRDefault="00743949">
      <w:pPr>
        <w:pStyle w:val="text-sm"/>
        <w:divId w:val="1522164325"/>
        <w:rPr>
          <w:lang w:val="fr-FR"/>
        </w:rPr>
      </w:pPr>
      <w:r>
        <w:rPr>
          <w:lang w:val="fr-FR"/>
        </w:rPr>
        <w:t xml:space="preserve">Le taux d'intérêt convenu ne pourra en aucun cas dépasser le taux de l'usure en vigueur fixé par la Banque de France. </w:t>
      </w:r>
    </w:p>
    <w:p w:rsidR="00743949" w:rsidRDefault="00743949">
      <w:pPr>
        <w:pStyle w:val="Heading4"/>
        <w:divId w:val="1919090918"/>
        <w:rPr>
          <w:rFonts w:eastAsia="Times New Roman"/>
          <w:lang w:val="fr-FR"/>
        </w:rPr>
      </w:pPr>
      <w:r>
        <w:rPr>
          <w:rFonts w:eastAsia="Times New Roman"/>
          <w:lang w:val="fr-FR"/>
        </w:rPr>
        <w:t>Difficultés de paiement</w:t>
      </w:r>
    </w:p>
    <w:p w:rsidR="00743949" w:rsidRDefault="00743949">
      <w:pPr>
        <w:pStyle w:val="text-sm"/>
        <w:divId w:val="1919090918"/>
        <w:rPr>
          <w:lang w:val="fr-FR"/>
        </w:rPr>
      </w:pPr>
      <w:r>
        <w:rPr>
          <w:lang w:val="fr-FR"/>
        </w:rPr>
        <w:t xml:space="preserve">En cas de difficultés financières temporaires, le débiteur s'engage à informer immédiatement le créancier pour rechercher une solution amiable (report d'échéance, rééchelonnement). </w:t>
      </w:r>
    </w:p>
    <w:p w:rsidR="00743949" w:rsidRDefault="00743949">
      <w:pPr>
        <w:pStyle w:val="Heading4"/>
        <w:divId w:val="83309892"/>
        <w:rPr>
          <w:rFonts w:eastAsia="Times New Roman"/>
          <w:lang w:val="fr-FR"/>
        </w:rPr>
      </w:pPr>
      <w:r>
        <w:rPr>
          <w:rFonts w:eastAsia="Times New Roman"/>
          <w:lang w:val="fr-FR"/>
        </w:rPr>
        <w:t>Procédure de recouvrement</w:t>
      </w:r>
    </w:p>
    <w:p w:rsidR="00743949" w:rsidRDefault="00743949">
      <w:pPr>
        <w:pStyle w:val="text-sm"/>
        <w:spacing w:before="0" w:after="0"/>
        <w:divId w:val="83309892"/>
        <w:rPr>
          <w:lang w:val="fr-FR"/>
        </w:rPr>
      </w:pPr>
      <w:r>
        <w:rPr>
          <w:lang w:val="fr-FR"/>
        </w:rPr>
        <w:t xml:space="preserve">Toute procédure de recouvrement devra être précédée d'une mise en demeure adressée par lettre recommandée avec accusé de réception, laissant au débiteur un délai de jours pour régulariser sa situation. </w:t>
      </w:r>
    </w:p>
    <w:p w:rsidR="00743949" w:rsidRDefault="00743949">
      <w:pPr>
        <w:pStyle w:val="Heading2"/>
        <w:divId w:val="74057245"/>
        <w:rPr>
          <w:rFonts w:eastAsia="Times New Roman"/>
          <w:lang w:val="fr-FR"/>
        </w:rPr>
      </w:pPr>
      <w:r>
        <w:rPr>
          <w:rFonts w:eastAsia="Times New Roman"/>
          <w:lang w:val="fr-FR"/>
        </w:rPr>
        <w:t>CLAUSES GÉNÉRALES</w:t>
      </w:r>
    </w:p>
    <w:p w:rsidR="00743949" w:rsidRDefault="00743949">
      <w:pPr>
        <w:pStyle w:val="NormalWeb"/>
        <w:divId w:val="817066979"/>
        <w:rPr>
          <w:lang w:val="fr-FR"/>
        </w:rPr>
      </w:pPr>
      <w:r>
        <w:rPr>
          <w:rStyle w:val="Strong"/>
          <w:lang w:val="fr-FR"/>
        </w:rPr>
        <w:t>Droit applicable :</w:t>
      </w:r>
      <w:r>
        <w:rPr>
          <w:lang w:val="fr-FR"/>
        </w:rPr>
        <w:t xml:space="preserve"> Le présent acte est soumis au droit français.</w:t>
      </w:r>
    </w:p>
    <w:p w:rsidR="00743949" w:rsidRDefault="00743949">
      <w:pPr>
        <w:pStyle w:val="NormalWeb"/>
        <w:spacing w:before="0" w:after="0"/>
        <w:divId w:val="817066979"/>
        <w:rPr>
          <w:lang w:val="fr-FR"/>
        </w:rPr>
      </w:pPr>
      <w:r>
        <w:rPr>
          <w:rStyle w:val="Strong"/>
          <w:lang w:val="fr-FR"/>
        </w:rPr>
        <w:t>Juridiction compétente :</w:t>
      </w:r>
      <w:r>
        <w:rPr>
          <w:lang w:val="fr-FR"/>
        </w:rPr>
        <w:t xml:space="preserve"> En cas de litige, les tribunaux de seront seuls compétents.</w:t>
      </w:r>
    </w:p>
    <w:p w:rsidR="00743949" w:rsidRDefault="00743949">
      <w:pPr>
        <w:pStyle w:val="NormalWeb"/>
        <w:divId w:val="817066979"/>
        <w:rPr>
          <w:lang w:val="fr-FR"/>
        </w:rPr>
      </w:pPr>
      <w:r>
        <w:rPr>
          <w:rStyle w:val="Strong"/>
          <w:lang w:val="fr-FR"/>
        </w:rPr>
        <w:t>Règlement amiable :</w:t>
      </w:r>
      <w:r>
        <w:rPr>
          <w:lang w:val="fr-FR"/>
        </w:rPr>
        <w:t xml:space="preserve"> Les parties s'engagent à rechercher prioritairement une solution amiable à tout différend avant toute action judiciaire.</w:t>
      </w:r>
    </w:p>
    <w:p w:rsidR="00743949" w:rsidRDefault="00743949">
      <w:pPr>
        <w:pStyle w:val="NormalWeb"/>
        <w:divId w:val="817066979"/>
        <w:rPr>
          <w:lang w:val="fr-FR"/>
        </w:rPr>
      </w:pPr>
      <w:r>
        <w:rPr>
          <w:rStyle w:val="Strong"/>
          <w:lang w:val="fr-FR"/>
        </w:rPr>
        <w:t>Modification :</w:t>
      </w:r>
      <w:r>
        <w:rPr>
          <w:lang w:val="fr-FR"/>
        </w:rPr>
        <w:t xml:space="preserve"> Toute modification du présent acte devra faire l'objet d'un avenant écrit signé par les deux parties.</w:t>
      </w:r>
    </w:p>
    <w:p w:rsidR="00743949" w:rsidRDefault="00743949">
      <w:pPr>
        <w:pStyle w:val="NormalWeb"/>
        <w:divId w:val="817066979"/>
        <w:rPr>
          <w:lang w:val="fr-FR"/>
        </w:rPr>
      </w:pPr>
      <w:r>
        <w:rPr>
          <w:rStyle w:val="Strong"/>
          <w:lang w:val="fr-FR"/>
        </w:rPr>
        <w:t>Validité :</w:t>
      </w:r>
      <w:r>
        <w:rPr>
          <w:lang w:val="fr-FR"/>
        </w:rPr>
        <w:t xml:space="preserve"> Si une clause de ce contrat était déclarée nulle, les autres clauses conserveraient leur validité.</w:t>
      </w:r>
    </w:p>
    <w:p w:rsidR="00743949" w:rsidRDefault="00743949">
      <w:pPr>
        <w:pStyle w:val="Heading2"/>
        <w:divId w:val="1868329875"/>
        <w:rPr>
          <w:rFonts w:eastAsia="Times New Roman"/>
          <w:lang w:val="fr-FR"/>
        </w:rPr>
      </w:pPr>
      <w:r>
        <w:rPr>
          <w:rFonts w:eastAsia="Times New Roman"/>
          <w:lang w:val="fr-FR"/>
        </w:rPr>
        <w:t>SIGNATURES</w:t>
      </w:r>
    </w:p>
    <w:p w:rsidR="00743949" w:rsidRDefault="00743949">
      <w:pPr>
        <w:pStyle w:val="font-bold"/>
        <w:divId w:val="1875312953"/>
        <w:rPr>
          <w:lang w:val="fr-FR"/>
        </w:rPr>
      </w:pPr>
      <w:r>
        <w:rPr>
          <w:lang w:val="fr-FR"/>
        </w:rPr>
        <w:t>LE CRÉANCIER</w:t>
      </w:r>
    </w:p>
    <w:p w:rsidR="00743949" w:rsidRDefault="00743949">
      <w:pPr>
        <w:pStyle w:val="mb-2"/>
        <w:spacing w:before="0" w:after="0"/>
        <w:divId w:val="1875312953"/>
        <w:rPr>
          <w:lang w:val="fr-FR"/>
        </w:rPr>
      </w:pPr>
      <w:r>
        <w:rPr>
          <w:lang w:val="fr-FR"/>
        </w:rPr>
        <w:t xml:space="preserve">Fait à : </w:t>
      </w:r>
    </w:p>
    <w:p w:rsidR="00743949" w:rsidRDefault="00743949">
      <w:pPr>
        <w:pStyle w:val="mb-4"/>
        <w:spacing w:before="0" w:after="0"/>
        <w:divId w:val="1875312953"/>
        <w:rPr>
          <w:lang w:val="fr-FR"/>
        </w:rPr>
      </w:pPr>
      <w:r>
        <w:rPr>
          <w:lang w:val="fr-FR"/>
        </w:rPr>
        <w:t xml:space="preserve">Le : </w:t>
      </w:r>
    </w:p>
    <w:p w:rsidR="00743949" w:rsidRDefault="00743949">
      <w:pPr>
        <w:pStyle w:val="text-sm"/>
        <w:divId w:val="1875312953"/>
        <w:rPr>
          <w:lang w:val="fr-FR"/>
        </w:rPr>
      </w:pPr>
      <w:r>
        <w:rPr>
          <w:lang w:val="fr-FR"/>
        </w:rPr>
        <w:t>(Précédé de la mention "Lu et approuvé")</w:t>
      </w:r>
    </w:p>
    <w:p w:rsidR="00743949" w:rsidRDefault="00743949">
      <w:pPr>
        <w:pStyle w:val="text-gray-500"/>
        <w:divId w:val="592780349"/>
        <w:rPr>
          <w:lang w:val="fr-FR"/>
        </w:rPr>
      </w:pPr>
      <w:r>
        <w:rPr>
          <w:lang w:val="fr-FR"/>
        </w:rPr>
        <w:t>Signature</w:t>
      </w:r>
    </w:p>
    <w:p w:rsidR="00743949" w:rsidRDefault="00743949">
      <w:pPr>
        <w:pStyle w:val="font-bold"/>
        <w:divId w:val="499203337"/>
        <w:rPr>
          <w:lang w:val="fr-FR"/>
        </w:rPr>
      </w:pPr>
      <w:r>
        <w:rPr>
          <w:lang w:val="fr-FR"/>
        </w:rPr>
        <w:t>LE DÉBITEUR</w:t>
      </w:r>
    </w:p>
    <w:p w:rsidR="00743949" w:rsidRDefault="00743949">
      <w:pPr>
        <w:pStyle w:val="mb-2"/>
        <w:spacing w:before="0" w:after="0"/>
        <w:divId w:val="499203337"/>
        <w:rPr>
          <w:lang w:val="fr-FR"/>
        </w:rPr>
      </w:pPr>
      <w:r>
        <w:rPr>
          <w:lang w:val="fr-FR"/>
        </w:rPr>
        <w:t xml:space="preserve">Fait à : </w:t>
      </w:r>
    </w:p>
    <w:p w:rsidR="00743949" w:rsidRDefault="00743949">
      <w:pPr>
        <w:pStyle w:val="mb-4"/>
        <w:spacing w:before="0" w:after="0"/>
        <w:divId w:val="499203337"/>
        <w:rPr>
          <w:lang w:val="fr-FR"/>
        </w:rPr>
      </w:pPr>
      <w:r>
        <w:rPr>
          <w:lang w:val="fr-FR"/>
        </w:rPr>
        <w:t xml:space="preserve">Le : </w:t>
      </w:r>
    </w:p>
    <w:p w:rsidR="00743949" w:rsidRDefault="00743949">
      <w:pPr>
        <w:pStyle w:val="text-sm"/>
        <w:divId w:val="499203337"/>
        <w:rPr>
          <w:lang w:val="fr-FR"/>
        </w:rPr>
      </w:pPr>
      <w:r>
        <w:rPr>
          <w:lang w:val="fr-FR"/>
        </w:rPr>
        <w:t>(Précédé de la mention "Lu et approuvé")</w:t>
      </w:r>
    </w:p>
    <w:p w:rsidR="00743949" w:rsidRDefault="00743949">
      <w:pPr>
        <w:pStyle w:val="text-gray-500"/>
        <w:divId w:val="1794978346"/>
        <w:rPr>
          <w:lang w:val="fr-FR"/>
        </w:rPr>
      </w:pPr>
      <w:r>
        <w:rPr>
          <w:lang w:val="fr-FR"/>
        </w:rPr>
        <w:t>Signature</w:t>
      </w:r>
    </w:p>
    <w:p w:rsidR="00743949" w:rsidRDefault="00743949">
      <w:pPr>
        <w:pStyle w:val="Heading3"/>
        <w:divId w:val="588541733"/>
        <w:rPr>
          <w:rFonts w:eastAsia="Times New Roman"/>
          <w:lang w:val="fr-FR"/>
        </w:rPr>
      </w:pPr>
      <w:r>
        <w:rPr>
          <w:rFonts w:eastAsia="Times New Roman"/>
          <w:lang w:val="fr-FR"/>
        </w:rPr>
        <w:t>NOTES IMPORTANTES</w:t>
      </w:r>
    </w:p>
    <w:p w:rsidR="00743949" w:rsidRDefault="00743949">
      <w:pPr>
        <w:pStyle w:val="NormalWeb"/>
        <w:divId w:val="4669612"/>
        <w:rPr>
          <w:lang w:val="fr-FR"/>
        </w:rPr>
      </w:pPr>
      <w:r>
        <w:rPr>
          <w:rStyle w:val="Strong"/>
          <w:lang w:val="fr-FR"/>
        </w:rPr>
        <w:t>• Conservation :</w:t>
      </w:r>
      <w:r>
        <w:rPr>
          <w:lang w:val="fr-FR"/>
        </w:rPr>
        <w:t xml:space="preserve"> </w:t>
      </w:r>
      <w:r>
        <w:rPr>
          <w:lang w:val="fr-FR"/>
        </w:rPr>
        <w:t>Chaque partie doit conserver un exemplaire original signé de ce document.</w:t>
      </w:r>
    </w:p>
    <w:p w:rsidR="00743949" w:rsidRDefault="00743949">
      <w:pPr>
        <w:pStyle w:val="NormalWeb"/>
        <w:divId w:val="4669612"/>
        <w:rPr>
          <w:lang w:val="fr-FR"/>
        </w:rPr>
      </w:pPr>
      <w:r>
        <w:rPr>
          <w:rStyle w:val="Strong"/>
          <w:lang w:val="fr-FR"/>
        </w:rPr>
        <w:t>• Prescription :</w:t>
      </w:r>
      <w:r>
        <w:rPr>
          <w:lang w:val="fr-FR"/>
        </w:rPr>
        <w:t xml:space="preserve"> L'action en remboursement se prescrit par 5 ans à compter de l'exigibilité de chaque échéance.</w:t>
      </w:r>
    </w:p>
    <w:p w:rsidR="00743949" w:rsidRDefault="00743949">
      <w:pPr>
        <w:pStyle w:val="NormalWeb"/>
        <w:divId w:val="4669612"/>
        <w:rPr>
          <w:lang w:val="fr-FR"/>
        </w:rPr>
      </w:pPr>
      <w:r>
        <w:rPr>
          <w:rStyle w:val="Strong"/>
          <w:lang w:val="fr-FR"/>
        </w:rPr>
        <w:t>• Formalisme :</w:t>
      </w:r>
      <w:r>
        <w:rPr>
          <w:lang w:val="fr-FR"/>
        </w:rPr>
        <w:t xml:space="preserve"> Pour les sommes supérieures à 1 500 €, l'écrit est obligatoire (art. 1359 du Code civil).</w:t>
      </w:r>
    </w:p>
    <w:p w:rsidR="00743949" w:rsidRDefault="00743949">
      <w:pPr>
        <w:pStyle w:val="NormalWeb"/>
        <w:divId w:val="4669612"/>
        <w:rPr>
          <w:lang w:val="fr-FR"/>
        </w:rPr>
      </w:pPr>
      <w:r>
        <w:rPr>
          <w:rStyle w:val="Strong"/>
          <w:lang w:val="fr-FR"/>
        </w:rPr>
        <w:t>• Conseil :</w:t>
      </w:r>
      <w:r>
        <w:rPr>
          <w:lang w:val="fr-FR"/>
        </w:rPr>
        <w:t xml:space="preserve"> En cas de doute, n'hésitez pas à consulter un professionnel du droit.</w:t>
      </w:r>
    </w:p>
    <w:p w:rsidR="00743949" w:rsidRDefault="00743949">
      <w:pPr>
        <w:pStyle w:val="NormalWeb"/>
        <w:divId w:val="9184039"/>
        <w:rPr>
          <w:lang w:val="fr-FR"/>
        </w:rPr>
      </w:pPr>
      <w:r>
        <w:rPr>
          <w:lang w:val="fr-FR"/>
        </w:rPr>
        <w:t>Modèle de reconnaissance de dette - Document à personnaliser selon votre situation</w:t>
      </w:r>
    </w:p>
    <w:p w:rsidR="00743949" w:rsidRDefault="00743949">
      <w:pPr>
        <w:pStyle w:val="NormalWeb"/>
        <w:divId w:val="9184039"/>
        <w:rPr>
          <w:lang w:val="fr-FR"/>
        </w:rPr>
      </w:pPr>
      <w:r>
        <w:rPr>
          <w:lang w:val="fr-FR"/>
        </w:rPr>
        <w:t>Ce modèle ne constitue pas un conseil juridique personnalisé</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43949"/>
    <w:rsid w:val="00743949"/>
    <w:rsid w:val="00E5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514D7-EBE6-4964-81B4-A1344F23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print">
    <w:name w:val="no-print"/>
    <w:basedOn w:val="Normal"/>
    <w:pPr>
      <w:spacing w:before="100" w:beforeAutospacing="1" w:after="100" w:afterAutospacing="1"/>
    </w:pPr>
    <w:rPr>
      <w:vanish/>
    </w:rPr>
  </w:style>
  <w:style w:type="paragraph" w:customStyle="1" w:styleId="form-field">
    <w:name w:val="form-field"/>
    <w:basedOn w:val="Normal"/>
    <w:pPr>
      <w:pBdr>
        <w:bottom w:val="single" w:sz="6" w:space="2" w:color="000000"/>
      </w:pBdr>
      <w:ind w:left="75" w:right="75"/>
    </w:pPr>
  </w:style>
  <w:style w:type="paragraph" w:customStyle="1" w:styleId="signature-box">
    <w:name w:val="signature-box"/>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paragraph" w:customStyle="1" w:styleId="text-lg">
    <w:name w:val="text-lg"/>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paragraph" w:styleId="NormalWeb">
    <w:name w:val="Normal (Web)"/>
    <w:basedOn w:val="Normal"/>
    <w:uiPriority w:val="99"/>
    <w:semiHidden/>
    <w:unhideWhenUsed/>
    <w:pPr>
      <w:spacing w:before="100" w:beforeAutospacing="1" w:after="100" w:afterAutospacing="1"/>
    </w:pPr>
  </w:style>
  <w:style w:type="character" w:customStyle="1" w:styleId="form-field1">
    <w:name w:val="form-field1"/>
    <w:basedOn w:val="DefaultParagraphFont"/>
  </w:style>
  <w:style w:type="paragraph" w:customStyle="1" w:styleId="mb-4">
    <w:name w:val="mb-4"/>
    <w:basedOn w:val="Normal"/>
    <w:pPr>
      <w:spacing w:before="100" w:beforeAutospacing="1" w:after="100" w:afterAutospacing="1"/>
    </w:pPr>
  </w:style>
  <w:style w:type="paragraph" w:customStyle="1" w:styleId="text-2xl">
    <w:name w:val="text-2xl"/>
    <w:basedOn w:val="Normal"/>
    <w:pPr>
      <w:spacing w:before="100" w:beforeAutospacing="1" w:after="100" w:afterAutospacing="1"/>
    </w:pPr>
  </w:style>
  <w:style w:type="paragraph" w:customStyle="1" w:styleId="text-sm">
    <w:name w:val="text-sm"/>
    <w:basedOn w:val="Normal"/>
    <w:pPr>
      <w:spacing w:before="100" w:beforeAutospacing="1" w:after="100" w:afterAutospacing="1"/>
    </w:pPr>
  </w:style>
  <w:style w:type="character" w:styleId="Strong">
    <w:name w:val="Strong"/>
    <w:basedOn w:val="DefaultParagraphFont"/>
    <w:uiPriority w:val="22"/>
    <w:qFormat/>
    <w:rPr>
      <w:b/>
      <w:bCs/>
    </w:rPr>
  </w:style>
  <w:style w:type="paragraph" w:customStyle="1" w:styleId="mt-4">
    <w:name w:val="mt-4"/>
    <w:basedOn w:val="Normal"/>
    <w:pPr>
      <w:spacing w:before="100" w:beforeAutospacing="1" w:after="100" w:afterAutospacing="1"/>
    </w:pPr>
  </w:style>
  <w:style w:type="paragraph" w:customStyle="1" w:styleId="ml-6">
    <w:name w:val="ml-6"/>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paragraph" w:customStyle="1" w:styleId="font-bold">
    <w:name w:val="font-bold"/>
    <w:basedOn w:val="Normal"/>
    <w:pPr>
      <w:spacing w:before="100" w:beforeAutospacing="1" w:after="100" w:afterAutospacing="1"/>
    </w:pPr>
  </w:style>
  <w:style w:type="paragraph" w:customStyle="1" w:styleId="mb-2">
    <w:name w:val="mb-2"/>
    <w:basedOn w:val="Normal"/>
    <w:pPr>
      <w:spacing w:before="100" w:beforeAutospacing="1" w:after="100" w:afterAutospacing="1"/>
    </w:pPr>
  </w:style>
  <w:style w:type="paragraph" w:customStyle="1" w:styleId="text-gray-500">
    <w:name w:val="text-gray-500"/>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674592">
      <w:marLeft w:val="0"/>
      <w:marRight w:val="0"/>
      <w:marTop w:val="0"/>
      <w:marBottom w:val="0"/>
      <w:divBdr>
        <w:top w:val="none" w:sz="0" w:space="0" w:color="auto"/>
        <w:left w:val="none" w:sz="0" w:space="0" w:color="auto"/>
        <w:bottom w:val="none" w:sz="0" w:space="0" w:color="auto"/>
        <w:right w:val="none" w:sz="0" w:space="0" w:color="auto"/>
      </w:divBdr>
      <w:divsChild>
        <w:div w:id="366032400">
          <w:marLeft w:val="0"/>
          <w:marRight w:val="0"/>
          <w:marTop w:val="0"/>
          <w:marBottom w:val="0"/>
          <w:divBdr>
            <w:top w:val="none" w:sz="0" w:space="0" w:color="auto"/>
            <w:left w:val="none" w:sz="0" w:space="0" w:color="auto"/>
            <w:bottom w:val="none" w:sz="0" w:space="0" w:color="auto"/>
            <w:right w:val="none" w:sz="0" w:space="0" w:color="auto"/>
          </w:divBdr>
        </w:div>
        <w:div w:id="206912861">
          <w:marLeft w:val="0"/>
          <w:marRight w:val="0"/>
          <w:marTop w:val="0"/>
          <w:marBottom w:val="0"/>
          <w:divBdr>
            <w:top w:val="none" w:sz="0" w:space="0" w:color="auto"/>
            <w:left w:val="none" w:sz="0" w:space="0" w:color="auto"/>
            <w:bottom w:val="none" w:sz="0" w:space="0" w:color="auto"/>
            <w:right w:val="none" w:sz="0" w:space="0" w:color="auto"/>
          </w:divBdr>
          <w:divsChild>
            <w:div w:id="908275242">
              <w:marLeft w:val="0"/>
              <w:marRight w:val="0"/>
              <w:marTop w:val="0"/>
              <w:marBottom w:val="0"/>
              <w:divBdr>
                <w:top w:val="none" w:sz="0" w:space="0" w:color="auto"/>
                <w:left w:val="none" w:sz="0" w:space="0" w:color="auto"/>
                <w:bottom w:val="none" w:sz="0" w:space="0" w:color="auto"/>
                <w:right w:val="none" w:sz="0" w:space="0" w:color="auto"/>
              </w:divBdr>
              <w:divsChild>
                <w:div w:id="2005626731">
                  <w:marLeft w:val="0"/>
                  <w:marRight w:val="0"/>
                  <w:marTop w:val="0"/>
                  <w:marBottom w:val="0"/>
                  <w:divBdr>
                    <w:top w:val="none" w:sz="0" w:space="0" w:color="auto"/>
                    <w:left w:val="none" w:sz="0" w:space="0" w:color="auto"/>
                    <w:bottom w:val="none" w:sz="0" w:space="0" w:color="auto"/>
                    <w:right w:val="none" w:sz="0" w:space="0" w:color="auto"/>
                  </w:divBdr>
                  <w:divsChild>
                    <w:div w:id="732505434">
                      <w:marLeft w:val="0"/>
                      <w:marRight w:val="0"/>
                      <w:marTop w:val="0"/>
                      <w:marBottom w:val="0"/>
                      <w:divBdr>
                        <w:top w:val="none" w:sz="0" w:space="0" w:color="auto"/>
                        <w:left w:val="none" w:sz="0" w:space="0" w:color="auto"/>
                        <w:bottom w:val="none" w:sz="0" w:space="0" w:color="auto"/>
                        <w:right w:val="none" w:sz="0" w:space="0" w:color="auto"/>
                      </w:divBdr>
                    </w:div>
                  </w:divsChild>
                </w:div>
                <w:div w:id="1243293253">
                  <w:marLeft w:val="0"/>
                  <w:marRight w:val="0"/>
                  <w:marTop w:val="0"/>
                  <w:marBottom w:val="0"/>
                  <w:divBdr>
                    <w:top w:val="none" w:sz="0" w:space="0" w:color="auto"/>
                    <w:left w:val="none" w:sz="0" w:space="0" w:color="auto"/>
                    <w:bottom w:val="none" w:sz="0" w:space="0" w:color="auto"/>
                    <w:right w:val="none" w:sz="0" w:space="0" w:color="auto"/>
                  </w:divBdr>
                  <w:divsChild>
                    <w:div w:id="19453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4394">
          <w:marLeft w:val="0"/>
          <w:marRight w:val="0"/>
          <w:marTop w:val="0"/>
          <w:marBottom w:val="0"/>
          <w:divBdr>
            <w:top w:val="none" w:sz="0" w:space="0" w:color="auto"/>
            <w:left w:val="none" w:sz="0" w:space="0" w:color="auto"/>
            <w:bottom w:val="none" w:sz="0" w:space="0" w:color="auto"/>
            <w:right w:val="none" w:sz="0" w:space="0" w:color="auto"/>
          </w:divBdr>
          <w:divsChild>
            <w:div w:id="782067964">
              <w:marLeft w:val="0"/>
              <w:marRight w:val="0"/>
              <w:marTop w:val="0"/>
              <w:marBottom w:val="0"/>
              <w:divBdr>
                <w:top w:val="none" w:sz="0" w:space="0" w:color="auto"/>
                <w:left w:val="none" w:sz="0" w:space="0" w:color="auto"/>
                <w:bottom w:val="none" w:sz="0" w:space="0" w:color="auto"/>
                <w:right w:val="none" w:sz="0" w:space="0" w:color="auto"/>
              </w:divBdr>
              <w:divsChild>
                <w:div w:id="714737909">
                  <w:marLeft w:val="0"/>
                  <w:marRight w:val="0"/>
                  <w:marTop w:val="0"/>
                  <w:marBottom w:val="0"/>
                  <w:divBdr>
                    <w:top w:val="none" w:sz="0" w:space="0" w:color="auto"/>
                    <w:left w:val="none" w:sz="0" w:space="0" w:color="auto"/>
                    <w:bottom w:val="none" w:sz="0" w:space="0" w:color="auto"/>
                    <w:right w:val="none" w:sz="0" w:space="0" w:color="auto"/>
                  </w:divBdr>
                </w:div>
                <w:div w:id="770667095">
                  <w:marLeft w:val="0"/>
                  <w:marRight w:val="0"/>
                  <w:marTop w:val="0"/>
                  <w:marBottom w:val="0"/>
                  <w:divBdr>
                    <w:top w:val="none" w:sz="0" w:space="0" w:color="auto"/>
                    <w:left w:val="none" w:sz="0" w:space="0" w:color="auto"/>
                    <w:bottom w:val="none" w:sz="0" w:space="0" w:color="auto"/>
                    <w:right w:val="none" w:sz="0" w:space="0" w:color="auto"/>
                  </w:divBdr>
                  <w:divsChild>
                    <w:div w:id="8373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28661">
          <w:marLeft w:val="0"/>
          <w:marRight w:val="0"/>
          <w:marTop w:val="0"/>
          <w:marBottom w:val="0"/>
          <w:divBdr>
            <w:top w:val="none" w:sz="0" w:space="0" w:color="auto"/>
            <w:left w:val="none" w:sz="0" w:space="0" w:color="auto"/>
            <w:bottom w:val="none" w:sz="0" w:space="0" w:color="auto"/>
            <w:right w:val="none" w:sz="0" w:space="0" w:color="auto"/>
          </w:divBdr>
          <w:divsChild>
            <w:div w:id="1696148232">
              <w:marLeft w:val="0"/>
              <w:marRight w:val="0"/>
              <w:marTop w:val="0"/>
              <w:marBottom w:val="0"/>
              <w:divBdr>
                <w:top w:val="none" w:sz="0" w:space="0" w:color="auto"/>
                <w:left w:val="none" w:sz="0" w:space="0" w:color="auto"/>
                <w:bottom w:val="none" w:sz="0" w:space="0" w:color="auto"/>
                <w:right w:val="none" w:sz="0" w:space="0" w:color="auto"/>
              </w:divBdr>
              <w:divsChild>
                <w:div w:id="2075543789">
                  <w:marLeft w:val="0"/>
                  <w:marRight w:val="0"/>
                  <w:marTop w:val="0"/>
                  <w:marBottom w:val="0"/>
                  <w:divBdr>
                    <w:top w:val="none" w:sz="0" w:space="0" w:color="auto"/>
                    <w:left w:val="none" w:sz="0" w:space="0" w:color="auto"/>
                    <w:bottom w:val="none" w:sz="0" w:space="0" w:color="auto"/>
                    <w:right w:val="none" w:sz="0" w:space="0" w:color="auto"/>
                  </w:divBdr>
                  <w:divsChild>
                    <w:div w:id="390420004">
                      <w:marLeft w:val="0"/>
                      <w:marRight w:val="0"/>
                      <w:marTop w:val="0"/>
                      <w:marBottom w:val="0"/>
                      <w:divBdr>
                        <w:top w:val="none" w:sz="0" w:space="0" w:color="auto"/>
                        <w:left w:val="none" w:sz="0" w:space="0" w:color="auto"/>
                        <w:bottom w:val="none" w:sz="0" w:space="0" w:color="auto"/>
                        <w:right w:val="none" w:sz="0" w:space="0" w:color="auto"/>
                      </w:divBdr>
                    </w:div>
                    <w:div w:id="1049692551">
                      <w:marLeft w:val="0"/>
                      <w:marRight w:val="0"/>
                      <w:marTop w:val="0"/>
                      <w:marBottom w:val="0"/>
                      <w:divBdr>
                        <w:top w:val="none" w:sz="0" w:space="0" w:color="auto"/>
                        <w:left w:val="none" w:sz="0" w:space="0" w:color="auto"/>
                        <w:bottom w:val="none" w:sz="0" w:space="0" w:color="auto"/>
                        <w:right w:val="none" w:sz="0" w:space="0" w:color="auto"/>
                      </w:divBdr>
                      <w:divsChild>
                        <w:div w:id="8700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8921">
                  <w:marLeft w:val="0"/>
                  <w:marRight w:val="0"/>
                  <w:marTop w:val="0"/>
                  <w:marBottom w:val="0"/>
                  <w:divBdr>
                    <w:top w:val="none" w:sz="0" w:space="0" w:color="auto"/>
                    <w:left w:val="none" w:sz="0" w:space="0" w:color="auto"/>
                    <w:bottom w:val="none" w:sz="0" w:space="0" w:color="auto"/>
                    <w:right w:val="none" w:sz="0" w:space="0" w:color="auto"/>
                  </w:divBdr>
                  <w:divsChild>
                    <w:div w:id="1331130633">
                      <w:marLeft w:val="0"/>
                      <w:marRight w:val="0"/>
                      <w:marTop w:val="0"/>
                      <w:marBottom w:val="0"/>
                      <w:divBdr>
                        <w:top w:val="none" w:sz="0" w:space="0" w:color="auto"/>
                        <w:left w:val="none" w:sz="0" w:space="0" w:color="auto"/>
                        <w:bottom w:val="none" w:sz="0" w:space="0" w:color="auto"/>
                        <w:right w:val="none" w:sz="0" w:space="0" w:color="auto"/>
                      </w:divBdr>
                      <w:divsChild>
                        <w:div w:id="1245532576">
                          <w:marLeft w:val="0"/>
                          <w:marRight w:val="0"/>
                          <w:marTop w:val="0"/>
                          <w:marBottom w:val="0"/>
                          <w:divBdr>
                            <w:top w:val="none" w:sz="0" w:space="0" w:color="auto"/>
                            <w:left w:val="none" w:sz="0" w:space="0" w:color="auto"/>
                            <w:bottom w:val="none" w:sz="0" w:space="0" w:color="auto"/>
                            <w:right w:val="none" w:sz="0" w:space="0" w:color="auto"/>
                          </w:divBdr>
                        </w:div>
                        <w:div w:id="1474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5341">
          <w:marLeft w:val="0"/>
          <w:marRight w:val="0"/>
          <w:marTop w:val="0"/>
          <w:marBottom w:val="0"/>
          <w:divBdr>
            <w:top w:val="none" w:sz="0" w:space="0" w:color="auto"/>
            <w:left w:val="none" w:sz="0" w:space="0" w:color="auto"/>
            <w:bottom w:val="none" w:sz="0" w:space="0" w:color="auto"/>
            <w:right w:val="none" w:sz="0" w:space="0" w:color="auto"/>
          </w:divBdr>
          <w:divsChild>
            <w:div w:id="1178085174">
              <w:marLeft w:val="0"/>
              <w:marRight w:val="0"/>
              <w:marTop w:val="0"/>
              <w:marBottom w:val="0"/>
              <w:divBdr>
                <w:top w:val="none" w:sz="0" w:space="0" w:color="auto"/>
                <w:left w:val="none" w:sz="0" w:space="0" w:color="auto"/>
                <w:bottom w:val="none" w:sz="0" w:space="0" w:color="auto"/>
                <w:right w:val="none" w:sz="0" w:space="0" w:color="auto"/>
              </w:divBdr>
              <w:divsChild>
                <w:div w:id="1730806552">
                  <w:marLeft w:val="0"/>
                  <w:marRight w:val="0"/>
                  <w:marTop w:val="0"/>
                  <w:marBottom w:val="0"/>
                  <w:divBdr>
                    <w:top w:val="none" w:sz="0" w:space="0" w:color="auto"/>
                    <w:left w:val="none" w:sz="0" w:space="0" w:color="auto"/>
                    <w:bottom w:val="none" w:sz="0" w:space="0" w:color="auto"/>
                    <w:right w:val="none" w:sz="0" w:space="0" w:color="auto"/>
                  </w:divBdr>
                  <w:divsChild>
                    <w:div w:id="469370530">
                      <w:marLeft w:val="0"/>
                      <w:marRight w:val="0"/>
                      <w:marTop w:val="0"/>
                      <w:marBottom w:val="0"/>
                      <w:divBdr>
                        <w:top w:val="none" w:sz="0" w:space="0" w:color="auto"/>
                        <w:left w:val="none" w:sz="0" w:space="0" w:color="auto"/>
                        <w:bottom w:val="none" w:sz="0" w:space="0" w:color="auto"/>
                        <w:right w:val="none" w:sz="0" w:space="0" w:color="auto"/>
                      </w:divBdr>
                      <w:divsChild>
                        <w:div w:id="1301036791">
                          <w:marLeft w:val="0"/>
                          <w:marRight w:val="0"/>
                          <w:marTop w:val="0"/>
                          <w:marBottom w:val="0"/>
                          <w:divBdr>
                            <w:top w:val="none" w:sz="0" w:space="0" w:color="auto"/>
                            <w:left w:val="none" w:sz="0" w:space="0" w:color="auto"/>
                            <w:bottom w:val="none" w:sz="0" w:space="0" w:color="auto"/>
                            <w:right w:val="none" w:sz="0" w:space="0" w:color="auto"/>
                          </w:divBdr>
                        </w:div>
                      </w:divsChild>
                    </w:div>
                    <w:div w:id="1576815663">
                      <w:marLeft w:val="0"/>
                      <w:marRight w:val="0"/>
                      <w:marTop w:val="0"/>
                      <w:marBottom w:val="0"/>
                      <w:divBdr>
                        <w:top w:val="none" w:sz="0" w:space="0" w:color="auto"/>
                        <w:left w:val="none" w:sz="0" w:space="0" w:color="auto"/>
                        <w:bottom w:val="none" w:sz="0" w:space="0" w:color="auto"/>
                        <w:right w:val="none" w:sz="0" w:space="0" w:color="auto"/>
                      </w:divBdr>
                      <w:divsChild>
                        <w:div w:id="2048948175">
                          <w:marLeft w:val="0"/>
                          <w:marRight w:val="0"/>
                          <w:marTop w:val="0"/>
                          <w:marBottom w:val="0"/>
                          <w:divBdr>
                            <w:top w:val="none" w:sz="0" w:space="0" w:color="auto"/>
                            <w:left w:val="none" w:sz="0" w:space="0" w:color="auto"/>
                            <w:bottom w:val="none" w:sz="0" w:space="0" w:color="auto"/>
                            <w:right w:val="none" w:sz="0" w:space="0" w:color="auto"/>
                          </w:divBdr>
                        </w:div>
                      </w:divsChild>
                    </w:div>
                    <w:div w:id="12833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2919">
          <w:marLeft w:val="0"/>
          <w:marRight w:val="0"/>
          <w:marTop w:val="0"/>
          <w:marBottom w:val="0"/>
          <w:divBdr>
            <w:top w:val="none" w:sz="0" w:space="0" w:color="auto"/>
            <w:left w:val="none" w:sz="0" w:space="0" w:color="auto"/>
            <w:bottom w:val="none" w:sz="0" w:space="0" w:color="auto"/>
            <w:right w:val="none" w:sz="0" w:space="0" w:color="auto"/>
          </w:divBdr>
          <w:divsChild>
            <w:div w:id="1419908002">
              <w:marLeft w:val="0"/>
              <w:marRight w:val="0"/>
              <w:marTop w:val="0"/>
              <w:marBottom w:val="0"/>
              <w:divBdr>
                <w:top w:val="none" w:sz="0" w:space="0" w:color="auto"/>
                <w:left w:val="none" w:sz="0" w:space="0" w:color="auto"/>
                <w:bottom w:val="none" w:sz="0" w:space="0" w:color="auto"/>
                <w:right w:val="none" w:sz="0" w:space="0" w:color="auto"/>
              </w:divBdr>
              <w:divsChild>
                <w:div w:id="44792556">
                  <w:marLeft w:val="0"/>
                  <w:marRight w:val="0"/>
                  <w:marTop w:val="0"/>
                  <w:marBottom w:val="0"/>
                  <w:divBdr>
                    <w:top w:val="none" w:sz="0" w:space="0" w:color="auto"/>
                    <w:left w:val="none" w:sz="0" w:space="0" w:color="auto"/>
                    <w:bottom w:val="none" w:sz="0" w:space="0" w:color="auto"/>
                    <w:right w:val="none" w:sz="0" w:space="0" w:color="auto"/>
                  </w:divBdr>
                  <w:divsChild>
                    <w:div w:id="12664">
                      <w:marLeft w:val="0"/>
                      <w:marRight w:val="0"/>
                      <w:marTop w:val="0"/>
                      <w:marBottom w:val="0"/>
                      <w:divBdr>
                        <w:top w:val="none" w:sz="0" w:space="0" w:color="auto"/>
                        <w:left w:val="none" w:sz="0" w:space="0" w:color="auto"/>
                        <w:bottom w:val="none" w:sz="0" w:space="0" w:color="auto"/>
                        <w:right w:val="none" w:sz="0" w:space="0" w:color="auto"/>
                      </w:divBdr>
                    </w:div>
                    <w:div w:id="1522164325">
                      <w:marLeft w:val="0"/>
                      <w:marRight w:val="0"/>
                      <w:marTop w:val="0"/>
                      <w:marBottom w:val="0"/>
                      <w:divBdr>
                        <w:top w:val="none" w:sz="0" w:space="0" w:color="auto"/>
                        <w:left w:val="none" w:sz="0" w:space="0" w:color="auto"/>
                        <w:bottom w:val="none" w:sz="0" w:space="0" w:color="auto"/>
                        <w:right w:val="none" w:sz="0" w:space="0" w:color="auto"/>
                      </w:divBdr>
                    </w:div>
                    <w:div w:id="1919090918">
                      <w:marLeft w:val="0"/>
                      <w:marRight w:val="0"/>
                      <w:marTop w:val="0"/>
                      <w:marBottom w:val="0"/>
                      <w:divBdr>
                        <w:top w:val="none" w:sz="0" w:space="0" w:color="auto"/>
                        <w:left w:val="none" w:sz="0" w:space="0" w:color="auto"/>
                        <w:bottom w:val="none" w:sz="0" w:space="0" w:color="auto"/>
                        <w:right w:val="none" w:sz="0" w:space="0" w:color="auto"/>
                      </w:divBdr>
                    </w:div>
                    <w:div w:id="833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7245">
          <w:marLeft w:val="0"/>
          <w:marRight w:val="0"/>
          <w:marTop w:val="0"/>
          <w:marBottom w:val="0"/>
          <w:divBdr>
            <w:top w:val="none" w:sz="0" w:space="0" w:color="auto"/>
            <w:left w:val="none" w:sz="0" w:space="0" w:color="auto"/>
            <w:bottom w:val="none" w:sz="0" w:space="0" w:color="auto"/>
            <w:right w:val="none" w:sz="0" w:space="0" w:color="auto"/>
          </w:divBdr>
          <w:divsChild>
            <w:div w:id="817066979">
              <w:marLeft w:val="0"/>
              <w:marRight w:val="0"/>
              <w:marTop w:val="0"/>
              <w:marBottom w:val="0"/>
              <w:divBdr>
                <w:top w:val="none" w:sz="0" w:space="0" w:color="auto"/>
                <w:left w:val="none" w:sz="0" w:space="0" w:color="auto"/>
                <w:bottom w:val="none" w:sz="0" w:space="0" w:color="auto"/>
                <w:right w:val="none" w:sz="0" w:space="0" w:color="auto"/>
              </w:divBdr>
            </w:div>
          </w:divsChild>
        </w:div>
        <w:div w:id="1868329875">
          <w:marLeft w:val="0"/>
          <w:marRight w:val="0"/>
          <w:marTop w:val="0"/>
          <w:marBottom w:val="0"/>
          <w:divBdr>
            <w:top w:val="none" w:sz="0" w:space="0" w:color="auto"/>
            <w:left w:val="none" w:sz="0" w:space="0" w:color="auto"/>
            <w:bottom w:val="none" w:sz="0" w:space="0" w:color="auto"/>
            <w:right w:val="none" w:sz="0" w:space="0" w:color="auto"/>
          </w:divBdr>
          <w:divsChild>
            <w:div w:id="632294584">
              <w:marLeft w:val="0"/>
              <w:marRight w:val="0"/>
              <w:marTop w:val="0"/>
              <w:marBottom w:val="0"/>
              <w:divBdr>
                <w:top w:val="none" w:sz="0" w:space="0" w:color="auto"/>
                <w:left w:val="none" w:sz="0" w:space="0" w:color="auto"/>
                <w:bottom w:val="none" w:sz="0" w:space="0" w:color="auto"/>
                <w:right w:val="none" w:sz="0" w:space="0" w:color="auto"/>
              </w:divBdr>
              <w:divsChild>
                <w:div w:id="1875312953">
                  <w:marLeft w:val="0"/>
                  <w:marRight w:val="0"/>
                  <w:marTop w:val="0"/>
                  <w:marBottom w:val="0"/>
                  <w:divBdr>
                    <w:top w:val="none" w:sz="0" w:space="0" w:color="auto"/>
                    <w:left w:val="none" w:sz="0" w:space="0" w:color="auto"/>
                    <w:bottom w:val="none" w:sz="0" w:space="0" w:color="auto"/>
                    <w:right w:val="none" w:sz="0" w:space="0" w:color="auto"/>
                  </w:divBdr>
                  <w:divsChild>
                    <w:div w:id="59278034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99203337">
                  <w:marLeft w:val="0"/>
                  <w:marRight w:val="0"/>
                  <w:marTop w:val="0"/>
                  <w:marBottom w:val="0"/>
                  <w:divBdr>
                    <w:top w:val="none" w:sz="0" w:space="0" w:color="auto"/>
                    <w:left w:val="none" w:sz="0" w:space="0" w:color="auto"/>
                    <w:bottom w:val="none" w:sz="0" w:space="0" w:color="auto"/>
                    <w:right w:val="none" w:sz="0" w:space="0" w:color="auto"/>
                  </w:divBdr>
                  <w:divsChild>
                    <w:div w:id="179497834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588541733">
          <w:marLeft w:val="0"/>
          <w:marRight w:val="0"/>
          <w:marTop w:val="0"/>
          <w:marBottom w:val="0"/>
          <w:divBdr>
            <w:top w:val="none" w:sz="0" w:space="0" w:color="auto"/>
            <w:left w:val="none" w:sz="0" w:space="0" w:color="auto"/>
            <w:bottom w:val="none" w:sz="0" w:space="0" w:color="auto"/>
            <w:right w:val="none" w:sz="0" w:space="0" w:color="auto"/>
          </w:divBdr>
          <w:divsChild>
            <w:div w:id="4669612">
              <w:marLeft w:val="0"/>
              <w:marRight w:val="0"/>
              <w:marTop w:val="0"/>
              <w:marBottom w:val="0"/>
              <w:divBdr>
                <w:top w:val="none" w:sz="0" w:space="0" w:color="auto"/>
                <w:left w:val="none" w:sz="0" w:space="0" w:color="auto"/>
                <w:bottom w:val="none" w:sz="0" w:space="0" w:color="auto"/>
                <w:right w:val="none" w:sz="0" w:space="0" w:color="auto"/>
              </w:divBdr>
            </w:div>
          </w:divsChild>
        </w:div>
        <w:div w:id="91840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3033</Characters>
  <Application>Microsoft Office Word</Application>
  <DocSecurity>4</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Reconnaissance de Dette</dc:title>
  <dc:subject/>
  <dc:creator>CARA-USER</dc:creator>
  <cp:keywords/>
  <dc:description/>
  <cp:lastModifiedBy>CARA-USER</cp:lastModifiedBy>
  <cp:revision>2</cp:revision>
  <dcterms:created xsi:type="dcterms:W3CDTF">2025-06-10T19:30:00Z</dcterms:created>
  <dcterms:modified xsi:type="dcterms:W3CDTF">2025-06-10T19:30:00Z</dcterms:modified>
</cp:coreProperties>
</file>