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DE34B" w14:textId="04069018" w:rsidR="00A300E4" w:rsidRPr="00A300E4" w:rsidRDefault="00A300E4" w:rsidP="00A300E4">
      <w:pPr>
        <w:jc w:val="center"/>
        <w:rPr>
          <w:b/>
          <w:bCs/>
          <w:sz w:val="28"/>
          <w:szCs w:val="28"/>
        </w:rPr>
      </w:pPr>
      <w:r w:rsidRPr="00A300E4">
        <w:rPr>
          <w:b/>
          <w:bCs/>
          <w:noProof/>
          <w:sz w:val="28"/>
          <w:szCs w:val="28"/>
        </w:rPr>
        <w:drawing>
          <wp:inline distT="0" distB="0" distL="0" distR="0" wp14:anchorId="7BAA2156" wp14:editId="35582245">
            <wp:extent cx="5950573" cy="8545034"/>
            <wp:effectExtent l="0" t="0" r="0" b="8890"/>
            <wp:docPr id="1024705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7608" cy="8713097"/>
                    </a:xfrm>
                    <a:prstGeom prst="rect">
                      <a:avLst/>
                    </a:prstGeom>
                    <a:noFill/>
                    <a:ln>
                      <a:noFill/>
                    </a:ln>
                  </pic:spPr>
                </pic:pic>
              </a:graphicData>
            </a:graphic>
          </wp:inline>
        </w:drawing>
      </w:r>
    </w:p>
    <w:p w14:paraId="3BDEECC8" w14:textId="393CB137" w:rsidR="005E6315" w:rsidRPr="001B1377" w:rsidRDefault="00224D5B" w:rsidP="00E36159">
      <w:pPr>
        <w:jc w:val="center"/>
        <w:rPr>
          <w:b/>
          <w:bCs/>
          <w:sz w:val="28"/>
          <w:szCs w:val="28"/>
          <w:lang w:val="es-419"/>
        </w:rPr>
      </w:pPr>
      <w:r w:rsidRPr="001B1377">
        <w:rPr>
          <w:b/>
          <w:bCs/>
          <w:sz w:val="28"/>
          <w:szCs w:val="28"/>
          <w:lang w:val="es-419"/>
        </w:rPr>
        <w:lastRenderedPageBreak/>
        <w:t>GUIA BASICA</w:t>
      </w:r>
      <w:r w:rsidR="00E36159" w:rsidRPr="001B1377">
        <w:rPr>
          <w:b/>
          <w:bCs/>
          <w:sz w:val="28"/>
          <w:szCs w:val="28"/>
          <w:lang w:val="es-419"/>
        </w:rPr>
        <w:t>.</w:t>
      </w:r>
    </w:p>
    <w:p w14:paraId="5D251934" w14:textId="77777777" w:rsidR="00951960" w:rsidRPr="00951960" w:rsidRDefault="00951960" w:rsidP="00951960">
      <w:pPr>
        <w:rPr>
          <w:i/>
          <w:iCs/>
          <w:sz w:val="28"/>
          <w:szCs w:val="28"/>
          <w:lang w:val="es-419"/>
        </w:rPr>
      </w:pPr>
      <w:r w:rsidRPr="00951960">
        <w:rPr>
          <w:i/>
          <w:iCs/>
          <w:sz w:val="28"/>
          <w:szCs w:val="28"/>
          <w:lang w:val="es-419"/>
        </w:rPr>
        <w:t>Para aprender sobre la bolsa de valores, necesitas leer mucho. Lo sé porque he pasado por ese camino. Pero quiero ahorrarte tiempo, y por eso he creado esta guía.</w:t>
      </w:r>
    </w:p>
    <w:p w14:paraId="7344B694" w14:textId="77777777" w:rsidR="00951960" w:rsidRPr="00951960" w:rsidRDefault="00951960" w:rsidP="00951960">
      <w:pPr>
        <w:rPr>
          <w:i/>
          <w:iCs/>
          <w:sz w:val="28"/>
          <w:szCs w:val="28"/>
          <w:lang w:val="es-419"/>
        </w:rPr>
      </w:pPr>
      <w:r w:rsidRPr="00951960">
        <w:rPr>
          <w:i/>
          <w:iCs/>
          <w:sz w:val="28"/>
          <w:szCs w:val="28"/>
          <w:lang w:val="es-419"/>
        </w:rPr>
        <w:t xml:space="preserve">Créeme, he leído muchos libros, visto incontables tutoriales en YouTube y </w:t>
      </w:r>
      <w:proofErr w:type="gramStart"/>
      <w:r w:rsidRPr="00951960">
        <w:rPr>
          <w:i/>
          <w:iCs/>
          <w:sz w:val="28"/>
          <w:szCs w:val="28"/>
          <w:lang w:val="es-419"/>
        </w:rPr>
        <w:t>pagado miles</w:t>
      </w:r>
      <w:proofErr w:type="gramEnd"/>
      <w:r w:rsidRPr="00951960">
        <w:rPr>
          <w:i/>
          <w:iCs/>
          <w:sz w:val="28"/>
          <w:szCs w:val="28"/>
          <w:lang w:val="es-419"/>
        </w:rPr>
        <w:t xml:space="preserve"> de dólares en dos academias para aprender lo que estás a punto de leer. Así que tómate tu tiempo, asimila cada concepto y aprende lo básico de la forma más sencilla posible.</w:t>
      </w:r>
    </w:p>
    <w:p w14:paraId="2E1D520A" w14:textId="41B31740" w:rsidR="00951960" w:rsidRPr="00F61A3E" w:rsidRDefault="00951960" w:rsidP="00951960">
      <w:pPr>
        <w:rPr>
          <w:i/>
          <w:iCs/>
          <w:sz w:val="28"/>
          <w:szCs w:val="28"/>
          <w:lang w:val="es-419"/>
        </w:rPr>
      </w:pPr>
      <w:r w:rsidRPr="00951960">
        <w:rPr>
          <w:i/>
          <w:iCs/>
          <w:sz w:val="28"/>
          <w:szCs w:val="28"/>
          <w:lang w:val="es-419"/>
        </w:rPr>
        <w:t>Invertir en la bolsa de valores no tiene por qué ser complicado. Yo lo logré, y si estás aquí, tú también puedes hacerlo.</w:t>
      </w:r>
    </w:p>
    <w:p w14:paraId="722E7FA8" w14:textId="77777777" w:rsidR="005E6315" w:rsidRPr="001B1377" w:rsidRDefault="005E6315" w:rsidP="005E6315">
      <w:pPr>
        <w:rPr>
          <w:b/>
          <w:bCs/>
          <w:sz w:val="28"/>
          <w:szCs w:val="28"/>
          <w:lang w:val="es-419"/>
        </w:rPr>
      </w:pPr>
      <w:r w:rsidRPr="001B1377">
        <w:rPr>
          <w:b/>
          <w:bCs/>
          <w:sz w:val="28"/>
          <w:szCs w:val="28"/>
          <w:lang w:val="es-419"/>
        </w:rPr>
        <w:t>¿Qué es la Bolsa de Valores?</w:t>
      </w:r>
    </w:p>
    <w:p w14:paraId="7CE44969" w14:textId="77777777" w:rsidR="005E6315" w:rsidRPr="001B1377" w:rsidRDefault="005E6315" w:rsidP="005E6315">
      <w:pPr>
        <w:rPr>
          <w:sz w:val="28"/>
          <w:szCs w:val="28"/>
          <w:lang w:val="es-419"/>
        </w:rPr>
      </w:pPr>
      <w:r w:rsidRPr="001B1377">
        <w:rPr>
          <w:sz w:val="28"/>
          <w:szCs w:val="28"/>
          <w:lang w:val="es-419"/>
        </w:rPr>
        <w:t>La Bolsa de Valores es un mercado donde se compran y venden acciones de empresas, bonos y otros instrumentos financieros. Funciona como un punto de encuentro entre inversores y empresas que buscan financiamiento. Su objetivo principal es facilitar la inversión y la obtención de capital.</w:t>
      </w:r>
    </w:p>
    <w:p w14:paraId="5CE14B3C" w14:textId="77777777" w:rsidR="005E6315" w:rsidRPr="001B1377" w:rsidRDefault="005E6315" w:rsidP="005E6315">
      <w:pPr>
        <w:rPr>
          <w:b/>
          <w:bCs/>
          <w:sz w:val="28"/>
          <w:szCs w:val="28"/>
          <w:lang w:val="es-419"/>
        </w:rPr>
      </w:pPr>
      <w:r w:rsidRPr="001B1377">
        <w:rPr>
          <w:b/>
          <w:bCs/>
          <w:sz w:val="28"/>
          <w:szCs w:val="28"/>
          <w:lang w:val="es-419"/>
        </w:rPr>
        <w:t>Ejemplo práctico:</w:t>
      </w:r>
    </w:p>
    <w:p w14:paraId="4A103402" w14:textId="77777777" w:rsidR="005E6315" w:rsidRPr="001B1377" w:rsidRDefault="005E6315" w:rsidP="005E6315">
      <w:pPr>
        <w:rPr>
          <w:sz w:val="28"/>
          <w:szCs w:val="28"/>
          <w:lang w:val="es-419"/>
        </w:rPr>
      </w:pPr>
      <w:r w:rsidRPr="001B1377">
        <w:rPr>
          <w:sz w:val="28"/>
          <w:szCs w:val="28"/>
          <w:lang w:val="es-419"/>
        </w:rPr>
        <w:t>Imagina que tienes una empresa de tecnología y necesitas dinero para expandirte. En lugar de pedir un préstamo bancario, decides vender una parte de tu empresa en la Bolsa de Valores emitiendo acciones. Los inversores compran estas acciones y se convierten en dueños de una parte de tu negocio.</w:t>
      </w:r>
    </w:p>
    <w:p w14:paraId="7F2D69AE" w14:textId="77777777" w:rsidR="005E6315" w:rsidRPr="001B1377" w:rsidRDefault="005E6315" w:rsidP="005E6315">
      <w:pPr>
        <w:rPr>
          <w:b/>
          <w:bCs/>
          <w:sz w:val="28"/>
          <w:szCs w:val="28"/>
          <w:lang w:val="es-419"/>
        </w:rPr>
      </w:pPr>
      <w:r w:rsidRPr="001B1377">
        <w:rPr>
          <w:b/>
          <w:bCs/>
          <w:sz w:val="28"/>
          <w:szCs w:val="28"/>
          <w:lang w:val="es-419"/>
        </w:rPr>
        <w:t>¿Qué son las acciones?</w:t>
      </w:r>
    </w:p>
    <w:p w14:paraId="0C3C44A1" w14:textId="77777777" w:rsidR="005E6315" w:rsidRPr="001B1377" w:rsidRDefault="005E6315" w:rsidP="005E6315">
      <w:pPr>
        <w:rPr>
          <w:sz w:val="28"/>
          <w:szCs w:val="28"/>
          <w:lang w:val="es-419"/>
        </w:rPr>
      </w:pPr>
      <w:r w:rsidRPr="001B1377">
        <w:rPr>
          <w:sz w:val="28"/>
          <w:szCs w:val="28"/>
          <w:lang w:val="es-419"/>
        </w:rPr>
        <w:t>Las acciones representan una participación en la propiedad de una empresa. Al comprar acciones, te conviertes en accionista y puedes beneficiarte de los dividendos y la apreciación del valor de la acción con el tiempo.</w:t>
      </w:r>
    </w:p>
    <w:p w14:paraId="71931D85" w14:textId="77777777" w:rsidR="00272D95" w:rsidRDefault="00272D95" w:rsidP="005E6315">
      <w:pPr>
        <w:rPr>
          <w:b/>
          <w:bCs/>
          <w:sz w:val="28"/>
          <w:szCs w:val="28"/>
          <w:lang w:val="es-419"/>
        </w:rPr>
      </w:pPr>
    </w:p>
    <w:p w14:paraId="7F21973F" w14:textId="16CA7FBC" w:rsidR="005E6315" w:rsidRPr="001B1377" w:rsidRDefault="005E6315" w:rsidP="005E6315">
      <w:pPr>
        <w:rPr>
          <w:b/>
          <w:bCs/>
          <w:sz w:val="28"/>
          <w:szCs w:val="28"/>
          <w:lang w:val="es-419"/>
        </w:rPr>
      </w:pPr>
      <w:r w:rsidRPr="001B1377">
        <w:rPr>
          <w:b/>
          <w:bCs/>
          <w:sz w:val="28"/>
          <w:szCs w:val="28"/>
          <w:lang w:val="es-419"/>
        </w:rPr>
        <w:lastRenderedPageBreak/>
        <w:t>Ejemplo práctico:</w:t>
      </w:r>
    </w:p>
    <w:p w14:paraId="46B44605" w14:textId="77777777" w:rsidR="005E6315" w:rsidRPr="001B1377" w:rsidRDefault="005E6315" w:rsidP="005E6315">
      <w:pPr>
        <w:rPr>
          <w:sz w:val="28"/>
          <w:szCs w:val="28"/>
          <w:lang w:val="es-419"/>
        </w:rPr>
      </w:pPr>
      <w:r w:rsidRPr="001B1377">
        <w:rPr>
          <w:sz w:val="28"/>
          <w:szCs w:val="28"/>
          <w:lang w:val="es-419"/>
        </w:rPr>
        <w:t>Si compras una acción de Apple, eres dueño de una pequeña parte de la empresa. Si la empresa crece y sus ganancias aumentan, el valor de tus acciones también subirá.</w:t>
      </w:r>
    </w:p>
    <w:p w14:paraId="5C40DE3B" w14:textId="715BAFFE" w:rsidR="005E6315" w:rsidRPr="001B1377" w:rsidRDefault="005E6315" w:rsidP="005E6315">
      <w:pPr>
        <w:rPr>
          <w:b/>
          <w:bCs/>
          <w:sz w:val="28"/>
          <w:szCs w:val="28"/>
          <w:lang w:val="es-419"/>
        </w:rPr>
      </w:pPr>
      <w:r w:rsidRPr="001B1377">
        <w:rPr>
          <w:b/>
          <w:bCs/>
          <w:sz w:val="28"/>
          <w:szCs w:val="28"/>
          <w:lang w:val="es-419"/>
        </w:rPr>
        <w:t>¿Cómo funciona la Bolsa de Valores?</w:t>
      </w:r>
    </w:p>
    <w:p w14:paraId="3F9A6030" w14:textId="77777777" w:rsidR="005E6315" w:rsidRPr="001B1377" w:rsidRDefault="005E6315" w:rsidP="005E6315">
      <w:pPr>
        <w:rPr>
          <w:sz w:val="28"/>
          <w:szCs w:val="28"/>
          <w:lang w:val="es-419"/>
        </w:rPr>
      </w:pPr>
      <w:r w:rsidRPr="001B1377">
        <w:rPr>
          <w:sz w:val="28"/>
          <w:szCs w:val="28"/>
          <w:lang w:val="es-419"/>
        </w:rPr>
        <w:t>Los inversores compran y venden activos financieros a través de plataformas electrónicas o corredores de bolsa. El precio de estos activos fluctúa según la oferta y la demanda, así como por factores económicos y noticias del mercado.</w:t>
      </w:r>
    </w:p>
    <w:p w14:paraId="2068FAB7" w14:textId="77777777" w:rsidR="005E6315" w:rsidRPr="001B1377" w:rsidRDefault="005E6315" w:rsidP="005E6315">
      <w:pPr>
        <w:rPr>
          <w:b/>
          <w:bCs/>
          <w:sz w:val="28"/>
          <w:szCs w:val="28"/>
          <w:lang w:val="es-419"/>
        </w:rPr>
      </w:pPr>
      <w:r w:rsidRPr="001B1377">
        <w:rPr>
          <w:b/>
          <w:bCs/>
          <w:sz w:val="28"/>
          <w:szCs w:val="28"/>
          <w:lang w:val="es-419"/>
        </w:rPr>
        <w:t>Ejemplo práctico:</w:t>
      </w:r>
    </w:p>
    <w:p w14:paraId="7666F9D2" w14:textId="77777777" w:rsidR="005E6315" w:rsidRDefault="005E6315" w:rsidP="005E6315">
      <w:pPr>
        <w:rPr>
          <w:sz w:val="28"/>
          <w:szCs w:val="28"/>
          <w:lang w:val="es-419"/>
        </w:rPr>
      </w:pPr>
      <w:r w:rsidRPr="001B1377">
        <w:rPr>
          <w:sz w:val="28"/>
          <w:szCs w:val="28"/>
          <w:lang w:val="es-419"/>
        </w:rPr>
        <w:t>Si muchas personas quieren comprar acciones de Apple porque ha lanzado un nuevo iPhone revolucionario, el precio de sus acciones subirá. Si, por el contrario, la empresa tiene problemas financieros, el precio de sus acciones bajará.</w:t>
      </w:r>
    </w:p>
    <w:p w14:paraId="2886A8E5" w14:textId="77777777" w:rsidR="00566081" w:rsidRPr="00566081" w:rsidRDefault="00566081" w:rsidP="00566081">
      <w:pPr>
        <w:rPr>
          <w:i/>
          <w:iCs/>
          <w:sz w:val="28"/>
          <w:szCs w:val="28"/>
          <w:lang w:val="es-419"/>
        </w:rPr>
      </w:pPr>
      <w:r w:rsidRPr="00566081">
        <w:rPr>
          <w:i/>
          <w:iCs/>
          <w:sz w:val="28"/>
          <w:szCs w:val="28"/>
          <w:lang w:val="es-419"/>
        </w:rPr>
        <w:t>Ahora que tienes claro qué son las acciones y qué es la bolsa de valores, déjame explicártelo de una forma sencilla. Para mí, la bolsa de valores es como un centro comercial, pero en lugar de tiendas con productos físicos, encuentras empresas en las que puedes invertir.</w:t>
      </w:r>
    </w:p>
    <w:p w14:paraId="510A2026" w14:textId="77777777" w:rsidR="00566081" w:rsidRPr="00566081" w:rsidRDefault="00566081" w:rsidP="00566081">
      <w:pPr>
        <w:rPr>
          <w:i/>
          <w:iCs/>
          <w:sz w:val="28"/>
          <w:szCs w:val="28"/>
          <w:lang w:val="es-419"/>
        </w:rPr>
      </w:pPr>
      <w:r w:rsidRPr="00566081">
        <w:rPr>
          <w:i/>
          <w:iCs/>
          <w:sz w:val="28"/>
          <w:szCs w:val="28"/>
          <w:lang w:val="es-419"/>
        </w:rPr>
        <w:t>Ahora que entiendes esto, el siguiente paso es saber cómo se mueve la bolsa, identificar sus tendencias y aprender a aprovecharlas a tu favor.</w:t>
      </w:r>
    </w:p>
    <w:p w14:paraId="6DEE962B" w14:textId="77777777" w:rsidR="005B3D56" w:rsidRPr="001B1377" w:rsidRDefault="005B3D56" w:rsidP="005E6315">
      <w:pPr>
        <w:rPr>
          <w:b/>
          <w:bCs/>
          <w:sz w:val="28"/>
          <w:szCs w:val="28"/>
          <w:lang w:val="es-419"/>
        </w:rPr>
      </w:pPr>
    </w:p>
    <w:p w14:paraId="59983D22" w14:textId="7503E3C2" w:rsidR="005E6315" w:rsidRPr="001B1377" w:rsidRDefault="005E6315" w:rsidP="005E6315">
      <w:pPr>
        <w:rPr>
          <w:b/>
          <w:bCs/>
          <w:sz w:val="28"/>
          <w:szCs w:val="28"/>
          <w:lang w:val="es-419"/>
        </w:rPr>
      </w:pPr>
      <w:r w:rsidRPr="001B1377">
        <w:rPr>
          <w:b/>
          <w:bCs/>
          <w:sz w:val="28"/>
          <w:szCs w:val="28"/>
          <w:lang w:val="es-419"/>
        </w:rPr>
        <w:t>Estados y tendencias del mercado</w:t>
      </w:r>
    </w:p>
    <w:p w14:paraId="406E1C04" w14:textId="77777777" w:rsidR="005E6315" w:rsidRPr="001B1377" w:rsidRDefault="005E6315" w:rsidP="005E6315">
      <w:pPr>
        <w:rPr>
          <w:sz w:val="28"/>
          <w:szCs w:val="28"/>
          <w:lang w:val="es-419"/>
        </w:rPr>
      </w:pPr>
      <w:r w:rsidRPr="001B1377">
        <w:rPr>
          <w:sz w:val="28"/>
          <w:szCs w:val="28"/>
          <w:lang w:val="es-419"/>
        </w:rPr>
        <w:t>El mercado bursátil pasa por diferentes fases que marcan las tendencias y estados del mercado:</w:t>
      </w:r>
    </w:p>
    <w:p w14:paraId="5B35970C" w14:textId="77777777" w:rsidR="005E6315" w:rsidRPr="001B1377" w:rsidRDefault="005E6315" w:rsidP="005E6315">
      <w:pPr>
        <w:numPr>
          <w:ilvl w:val="0"/>
          <w:numId w:val="4"/>
        </w:numPr>
        <w:rPr>
          <w:sz w:val="28"/>
          <w:szCs w:val="28"/>
          <w:lang w:val="es-419"/>
        </w:rPr>
      </w:pPr>
      <w:r w:rsidRPr="001B1377">
        <w:rPr>
          <w:b/>
          <w:bCs/>
          <w:sz w:val="28"/>
          <w:szCs w:val="28"/>
          <w:lang w:val="es-419"/>
        </w:rPr>
        <w:t xml:space="preserve">Mercado alcista (Bull </w:t>
      </w:r>
      <w:proofErr w:type="spellStart"/>
      <w:r w:rsidRPr="001B1377">
        <w:rPr>
          <w:b/>
          <w:bCs/>
          <w:sz w:val="28"/>
          <w:szCs w:val="28"/>
          <w:lang w:val="es-419"/>
        </w:rPr>
        <w:t>Market</w:t>
      </w:r>
      <w:proofErr w:type="spellEnd"/>
      <w:r w:rsidRPr="001B1377">
        <w:rPr>
          <w:b/>
          <w:bCs/>
          <w:sz w:val="28"/>
          <w:szCs w:val="28"/>
          <w:lang w:val="es-419"/>
        </w:rPr>
        <w:t>)</w:t>
      </w:r>
      <w:r w:rsidRPr="001B1377">
        <w:rPr>
          <w:sz w:val="28"/>
          <w:szCs w:val="28"/>
          <w:lang w:val="es-419"/>
        </w:rPr>
        <w:t>: Período en el que los precios de los activos suben de manera sostenida. Se caracteriza por el optimismo y la confianza de los inversores.</w:t>
      </w:r>
    </w:p>
    <w:p w14:paraId="31F0A025" w14:textId="77777777" w:rsidR="005E6315" w:rsidRPr="001B1377" w:rsidRDefault="005E6315" w:rsidP="005E6315">
      <w:pPr>
        <w:numPr>
          <w:ilvl w:val="0"/>
          <w:numId w:val="4"/>
        </w:numPr>
        <w:rPr>
          <w:sz w:val="28"/>
          <w:szCs w:val="28"/>
        </w:rPr>
      </w:pPr>
      <w:r w:rsidRPr="001B1377">
        <w:rPr>
          <w:b/>
          <w:bCs/>
          <w:sz w:val="28"/>
          <w:szCs w:val="28"/>
          <w:lang w:val="es-419"/>
        </w:rPr>
        <w:lastRenderedPageBreak/>
        <w:t xml:space="preserve">Mercado bajista (Bear </w:t>
      </w:r>
      <w:proofErr w:type="spellStart"/>
      <w:r w:rsidRPr="001B1377">
        <w:rPr>
          <w:b/>
          <w:bCs/>
          <w:sz w:val="28"/>
          <w:szCs w:val="28"/>
          <w:lang w:val="es-419"/>
        </w:rPr>
        <w:t>Market</w:t>
      </w:r>
      <w:proofErr w:type="spellEnd"/>
      <w:r w:rsidRPr="001B1377">
        <w:rPr>
          <w:b/>
          <w:bCs/>
          <w:sz w:val="28"/>
          <w:szCs w:val="28"/>
          <w:lang w:val="es-419"/>
        </w:rPr>
        <w:t>)</w:t>
      </w:r>
      <w:r w:rsidRPr="001B1377">
        <w:rPr>
          <w:sz w:val="28"/>
          <w:szCs w:val="28"/>
          <w:lang w:val="es-419"/>
        </w:rPr>
        <w:t xml:space="preserve">: Fase en la que los precios de los activos caen de manera prolongada. </w:t>
      </w:r>
      <w:proofErr w:type="spellStart"/>
      <w:r w:rsidRPr="001B1377">
        <w:rPr>
          <w:sz w:val="28"/>
          <w:szCs w:val="28"/>
        </w:rPr>
        <w:t>Suele</w:t>
      </w:r>
      <w:proofErr w:type="spellEnd"/>
      <w:r w:rsidRPr="001B1377">
        <w:rPr>
          <w:sz w:val="28"/>
          <w:szCs w:val="28"/>
        </w:rPr>
        <w:t xml:space="preserve"> </w:t>
      </w:r>
      <w:proofErr w:type="spellStart"/>
      <w:r w:rsidRPr="001B1377">
        <w:rPr>
          <w:sz w:val="28"/>
          <w:szCs w:val="28"/>
        </w:rPr>
        <w:t>estar</w:t>
      </w:r>
      <w:proofErr w:type="spellEnd"/>
      <w:r w:rsidRPr="001B1377">
        <w:rPr>
          <w:sz w:val="28"/>
          <w:szCs w:val="28"/>
        </w:rPr>
        <w:t xml:space="preserve"> </w:t>
      </w:r>
      <w:proofErr w:type="spellStart"/>
      <w:r w:rsidRPr="001B1377">
        <w:rPr>
          <w:sz w:val="28"/>
          <w:szCs w:val="28"/>
        </w:rPr>
        <w:t>acompañada</w:t>
      </w:r>
      <w:proofErr w:type="spellEnd"/>
      <w:r w:rsidRPr="001B1377">
        <w:rPr>
          <w:sz w:val="28"/>
          <w:szCs w:val="28"/>
        </w:rPr>
        <w:t xml:space="preserve"> de </w:t>
      </w:r>
      <w:proofErr w:type="spellStart"/>
      <w:r w:rsidRPr="001B1377">
        <w:rPr>
          <w:sz w:val="28"/>
          <w:szCs w:val="28"/>
        </w:rPr>
        <w:t>pesimismo</w:t>
      </w:r>
      <w:proofErr w:type="spellEnd"/>
      <w:r w:rsidRPr="001B1377">
        <w:rPr>
          <w:sz w:val="28"/>
          <w:szCs w:val="28"/>
        </w:rPr>
        <w:t xml:space="preserve"> y </w:t>
      </w:r>
      <w:proofErr w:type="spellStart"/>
      <w:r w:rsidRPr="001B1377">
        <w:rPr>
          <w:sz w:val="28"/>
          <w:szCs w:val="28"/>
        </w:rPr>
        <w:t>desconfianza</w:t>
      </w:r>
      <w:proofErr w:type="spellEnd"/>
      <w:r w:rsidRPr="001B1377">
        <w:rPr>
          <w:sz w:val="28"/>
          <w:szCs w:val="28"/>
        </w:rPr>
        <w:t>.</w:t>
      </w:r>
    </w:p>
    <w:p w14:paraId="773C7DC9" w14:textId="77777777" w:rsidR="005E6315" w:rsidRPr="001B1377" w:rsidRDefault="005E6315" w:rsidP="005E6315">
      <w:pPr>
        <w:numPr>
          <w:ilvl w:val="0"/>
          <w:numId w:val="4"/>
        </w:numPr>
        <w:rPr>
          <w:sz w:val="28"/>
          <w:szCs w:val="28"/>
          <w:lang w:val="es-419"/>
        </w:rPr>
      </w:pPr>
      <w:r w:rsidRPr="001B1377">
        <w:rPr>
          <w:b/>
          <w:bCs/>
          <w:sz w:val="28"/>
          <w:szCs w:val="28"/>
          <w:lang w:val="es-419"/>
        </w:rPr>
        <w:t>Corrección</w:t>
      </w:r>
      <w:r w:rsidRPr="001B1377">
        <w:rPr>
          <w:sz w:val="28"/>
          <w:szCs w:val="28"/>
          <w:lang w:val="es-419"/>
        </w:rPr>
        <w:t>: Caída temporal del mercado (generalmente del 10% o más) dentro de una tendencia alcista.</w:t>
      </w:r>
    </w:p>
    <w:p w14:paraId="66B279C2" w14:textId="77777777" w:rsidR="005E6315" w:rsidRPr="001B1377" w:rsidRDefault="005E6315" w:rsidP="005E6315">
      <w:pPr>
        <w:numPr>
          <w:ilvl w:val="0"/>
          <w:numId w:val="4"/>
        </w:numPr>
        <w:rPr>
          <w:sz w:val="28"/>
          <w:szCs w:val="28"/>
          <w:lang w:val="es-419"/>
        </w:rPr>
      </w:pPr>
      <w:r w:rsidRPr="001B1377">
        <w:rPr>
          <w:b/>
          <w:bCs/>
          <w:sz w:val="28"/>
          <w:szCs w:val="28"/>
          <w:lang w:val="es-419"/>
        </w:rPr>
        <w:t>Recuperación</w:t>
      </w:r>
      <w:r w:rsidRPr="001B1377">
        <w:rPr>
          <w:sz w:val="28"/>
          <w:szCs w:val="28"/>
          <w:lang w:val="es-419"/>
        </w:rPr>
        <w:t>: Período en el que el mercado se recupera después de una caída.</w:t>
      </w:r>
    </w:p>
    <w:p w14:paraId="67F5FD7D" w14:textId="77777777" w:rsidR="005E6315" w:rsidRDefault="005E6315" w:rsidP="005E6315">
      <w:pPr>
        <w:numPr>
          <w:ilvl w:val="0"/>
          <w:numId w:val="4"/>
        </w:numPr>
        <w:rPr>
          <w:sz w:val="28"/>
          <w:szCs w:val="28"/>
          <w:lang w:val="es-419"/>
        </w:rPr>
      </w:pPr>
      <w:r w:rsidRPr="001B1377">
        <w:rPr>
          <w:b/>
          <w:bCs/>
          <w:sz w:val="28"/>
          <w:szCs w:val="28"/>
          <w:lang w:val="es-419"/>
        </w:rPr>
        <w:t>Lateralización</w:t>
      </w:r>
      <w:r w:rsidRPr="001B1377">
        <w:rPr>
          <w:sz w:val="28"/>
          <w:szCs w:val="28"/>
          <w:lang w:val="es-419"/>
        </w:rPr>
        <w:t>: Cuando el mercado no muestra una tendencia clara y los precios se mantienen dentro de un rango específico por un tiempo prolongado.</w:t>
      </w:r>
    </w:p>
    <w:p w14:paraId="3CA4401C" w14:textId="77777777" w:rsidR="00D86FE2" w:rsidRDefault="00D86FE2" w:rsidP="00D86FE2">
      <w:pPr>
        <w:ind w:left="720"/>
        <w:rPr>
          <w:b/>
          <w:bCs/>
          <w:sz w:val="28"/>
          <w:szCs w:val="28"/>
          <w:lang w:val="es-419"/>
        </w:rPr>
      </w:pPr>
    </w:p>
    <w:p w14:paraId="78B26D9F" w14:textId="77777777" w:rsidR="009C1AF1" w:rsidRPr="009C1AF1" w:rsidRDefault="009C1AF1" w:rsidP="009C1AF1">
      <w:pPr>
        <w:rPr>
          <w:i/>
          <w:iCs/>
          <w:sz w:val="28"/>
          <w:szCs w:val="28"/>
          <w:lang w:val="es-419"/>
        </w:rPr>
      </w:pPr>
      <w:r w:rsidRPr="009C1AF1">
        <w:rPr>
          <w:i/>
          <w:iCs/>
          <w:sz w:val="28"/>
          <w:szCs w:val="28"/>
          <w:lang w:val="es-419"/>
        </w:rPr>
        <w:t>¿Sabías por qué usan al toro y al oso para determinar las tendencias del mercado?</w:t>
      </w:r>
    </w:p>
    <w:p w14:paraId="70245668" w14:textId="77777777" w:rsidR="009C1AF1" w:rsidRPr="009C1AF1" w:rsidRDefault="009C1AF1" w:rsidP="009C1AF1">
      <w:pPr>
        <w:rPr>
          <w:i/>
          <w:iCs/>
          <w:sz w:val="28"/>
          <w:szCs w:val="28"/>
          <w:lang w:val="es-419"/>
        </w:rPr>
      </w:pPr>
      <w:r w:rsidRPr="009C1AF1">
        <w:rPr>
          <w:i/>
          <w:iCs/>
          <w:sz w:val="28"/>
          <w:szCs w:val="28"/>
          <w:lang w:val="es-419"/>
        </w:rPr>
        <w:t>La razón detrás de estos símbolos tiene que ver con la forma en que estos animales atacan:</w:t>
      </w:r>
    </w:p>
    <w:p w14:paraId="3D13D87B" w14:textId="77777777" w:rsidR="009C1AF1" w:rsidRPr="009C1AF1" w:rsidRDefault="009C1AF1" w:rsidP="009C1AF1">
      <w:pPr>
        <w:numPr>
          <w:ilvl w:val="0"/>
          <w:numId w:val="24"/>
        </w:numPr>
        <w:rPr>
          <w:i/>
          <w:iCs/>
          <w:sz w:val="28"/>
          <w:szCs w:val="28"/>
          <w:lang w:val="es-419"/>
        </w:rPr>
      </w:pPr>
      <w:r w:rsidRPr="009C1AF1">
        <w:rPr>
          <w:i/>
          <w:iCs/>
          <w:sz w:val="28"/>
          <w:szCs w:val="28"/>
          <w:lang w:val="es-419"/>
        </w:rPr>
        <w:t xml:space="preserve">El toro (Bull </w:t>
      </w:r>
      <w:proofErr w:type="spellStart"/>
      <w:r w:rsidRPr="009C1AF1">
        <w:rPr>
          <w:i/>
          <w:iCs/>
          <w:sz w:val="28"/>
          <w:szCs w:val="28"/>
          <w:lang w:val="es-419"/>
        </w:rPr>
        <w:t>Market</w:t>
      </w:r>
      <w:proofErr w:type="spellEnd"/>
      <w:r w:rsidRPr="009C1AF1">
        <w:rPr>
          <w:i/>
          <w:iCs/>
          <w:sz w:val="28"/>
          <w:szCs w:val="28"/>
          <w:lang w:val="es-419"/>
        </w:rPr>
        <w:t>) embiste con sus cuernos hacia arriba, representando el crecimiento y la fuerza del mercado cuando los precios suben.</w:t>
      </w:r>
    </w:p>
    <w:p w14:paraId="3D64B489" w14:textId="77777777" w:rsidR="009C1AF1" w:rsidRPr="009C1AF1" w:rsidRDefault="009C1AF1" w:rsidP="009C1AF1">
      <w:pPr>
        <w:numPr>
          <w:ilvl w:val="0"/>
          <w:numId w:val="24"/>
        </w:numPr>
        <w:rPr>
          <w:i/>
          <w:iCs/>
          <w:sz w:val="28"/>
          <w:szCs w:val="28"/>
          <w:lang w:val="es-419"/>
        </w:rPr>
      </w:pPr>
      <w:r w:rsidRPr="009C1AF1">
        <w:rPr>
          <w:i/>
          <w:iCs/>
          <w:sz w:val="28"/>
          <w:szCs w:val="28"/>
          <w:lang w:val="es-419"/>
        </w:rPr>
        <w:t xml:space="preserve">El oso (Bear </w:t>
      </w:r>
      <w:proofErr w:type="spellStart"/>
      <w:r w:rsidRPr="009C1AF1">
        <w:rPr>
          <w:i/>
          <w:iCs/>
          <w:sz w:val="28"/>
          <w:szCs w:val="28"/>
          <w:lang w:val="es-419"/>
        </w:rPr>
        <w:t>Market</w:t>
      </w:r>
      <w:proofErr w:type="spellEnd"/>
      <w:r w:rsidRPr="009C1AF1">
        <w:rPr>
          <w:i/>
          <w:iCs/>
          <w:sz w:val="28"/>
          <w:szCs w:val="28"/>
          <w:lang w:val="es-419"/>
        </w:rPr>
        <w:t>) ataca con sus garras hacia abajo, simbolizando la caída de los precios y la incertidumbre cuando el mercado está en declive.</w:t>
      </w:r>
    </w:p>
    <w:p w14:paraId="5B6EBB0B" w14:textId="77777777" w:rsidR="009C1AF1" w:rsidRPr="009C1AF1" w:rsidRDefault="009C1AF1" w:rsidP="009C1AF1">
      <w:pPr>
        <w:rPr>
          <w:i/>
          <w:iCs/>
          <w:sz w:val="28"/>
          <w:szCs w:val="28"/>
          <w:lang w:val="es-419"/>
        </w:rPr>
      </w:pPr>
      <w:r w:rsidRPr="009C1AF1">
        <w:rPr>
          <w:i/>
          <w:iCs/>
          <w:sz w:val="28"/>
          <w:szCs w:val="28"/>
          <w:lang w:val="es-419"/>
        </w:rPr>
        <w:t>Estos términos se originaron en la Bolsa de Londres en el siglo XVIII y luego se hicieron populares en Wall Street. Hoy en día, son tan icónicos que incluso hay una estatua del toro en Nueva York, símbolo de optimismo y prosperidad en los mercados financieros.</w:t>
      </w:r>
    </w:p>
    <w:p w14:paraId="2989592E" w14:textId="77777777" w:rsidR="009C1AF1" w:rsidRDefault="009C1AF1" w:rsidP="005E6315">
      <w:pPr>
        <w:rPr>
          <w:b/>
          <w:bCs/>
          <w:sz w:val="28"/>
          <w:szCs w:val="28"/>
          <w:lang w:val="es-419"/>
        </w:rPr>
      </w:pPr>
    </w:p>
    <w:p w14:paraId="7757F0BB" w14:textId="77777777" w:rsidR="007A6C00" w:rsidRDefault="007A6C00" w:rsidP="005E6315">
      <w:pPr>
        <w:rPr>
          <w:b/>
          <w:bCs/>
          <w:sz w:val="28"/>
          <w:szCs w:val="28"/>
          <w:lang w:val="es-419"/>
        </w:rPr>
      </w:pPr>
    </w:p>
    <w:p w14:paraId="2457533E" w14:textId="60675518" w:rsidR="007B76A1" w:rsidRPr="007B76A1" w:rsidRDefault="007B76A1" w:rsidP="007B76A1">
      <w:pPr>
        <w:rPr>
          <w:i/>
          <w:iCs/>
          <w:sz w:val="28"/>
          <w:szCs w:val="28"/>
          <w:lang w:val="es-419"/>
        </w:rPr>
      </w:pPr>
      <w:r w:rsidRPr="007B76A1">
        <w:rPr>
          <w:i/>
          <w:iCs/>
          <w:sz w:val="28"/>
          <w:szCs w:val="28"/>
          <w:lang w:val="es-419"/>
        </w:rPr>
        <w:lastRenderedPageBreak/>
        <w:t xml:space="preserve">Ahora que ya conoces las tendencias del mercado, es momento de aprender a identificarlas en los gráficos con las velas japonesas. </w:t>
      </w:r>
    </w:p>
    <w:p w14:paraId="45213BA1" w14:textId="77777777" w:rsidR="007B76A1" w:rsidRPr="007B76A1" w:rsidRDefault="007B76A1" w:rsidP="007B76A1">
      <w:pPr>
        <w:rPr>
          <w:i/>
          <w:iCs/>
          <w:sz w:val="28"/>
          <w:szCs w:val="28"/>
          <w:lang w:val="es-419"/>
        </w:rPr>
      </w:pPr>
      <w:r w:rsidRPr="007B76A1">
        <w:rPr>
          <w:i/>
          <w:iCs/>
          <w:sz w:val="28"/>
          <w:szCs w:val="28"/>
          <w:lang w:val="es-419"/>
        </w:rPr>
        <w:t>Estas velas te mostrarán de forma visual cómo se comporta el precio, ayudándote a detectar oportunidades de compra y venta. Dominar su lectura es clave para tomar mejores decisiones al invertir.</w:t>
      </w:r>
    </w:p>
    <w:p w14:paraId="41212290" w14:textId="682DC2B1" w:rsidR="007A6C00" w:rsidRDefault="007A6C00" w:rsidP="005E6315">
      <w:pPr>
        <w:rPr>
          <w:b/>
          <w:bCs/>
          <w:sz w:val="28"/>
          <w:szCs w:val="28"/>
          <w:lang w:val="es-419"/>
        </w:rPr>
      </w:pPr>
    </w:p>
    <w:p w14:paraId="630A8178" w14:textId="03BB3D09" w:rsidR="005E6315" w:rsidRPr="001B1377" w:rsidRDefault="005E6315" w:rsidP="005E6315">
      <w:pPr>
        <w:rPr>
          <w:b/>
          <w:bCs/>
          <w:sz w:val="28"/>
          <w:szCs w:val="28"/>
          <w:lang w:val="es-419"/>
        </w:rPr>
      </w:pPr>
      <w:r w:rsidRPr="001B1377">
        <w:rPr>
          <w:b/>
          <w:bCs/>
          <w:sz w:val="28"/>
          <w:szCs w:val="28"/>
          <w:lang w:val="es-419"/>
        </w:rPr>
        <w:t>Velas Japonesas: Historia y utilidad</w:t>
      </w:r>
    </w:p>
    <w:p w14:paraId="2515C95D" w14:textId="77777777" w:rsidR="005E6315" w:rsidRPr="001B1377" w:rsidRDefault="005E6315" w:rsidP="005E6315">
      <w:pPr>
        <w:rPr>
          <w:sz w:val="28"/>
          <w:szCs w:val="28"/>
          <w:lang w:val="es-419"/>
        </w:rPr>
      </w:pPr>
      <w:r w:rsidRPr="001B1377">
        <w:rPr>
          <w:sz w:val="28"/>
          <w:szCs w:val="28"/>
          <w:lang w:val="es-419"/>
        </w:rPr>
        <w:t xml:space="preserve">Las velas japonesas son una herramienta de análisis técnico utilizada para leer los movimientos del mercado. Fueron creadas en Japón en el siglo XVIII por el comerciante </w:t>
      </w:r>
      <w:proofErr w:type="spellStart"/>
      <w:r w:rsidRPr="001B1377">
        <w:rPr>
          <w:sz w:val="28"/>
          <w:szCs w:val="28"/>
          <w:lang w:val="es-419"/>
        </w:rPr>
        <w:t>Munehisa</w:t>
      </w:r>
      <w:proofErr w:type="spellEnd"/>
      <w:r w:rsidRPr="001B1377">
        <w:rPr>
          <w:sz w:val="28"/>
          <w:szCs w:val="28"/>
          <w:lang w:val="es-419"/>
        </w:rPr>
        <w:t xml:space="preserve"> </w:t>
      </w:r>
      <w:proofErr w:type="spellStart"/>
      <w:r w:rsidRPr="001B1377">
        <w:rPr>
          <w:sz w:val="28"/>
          <w:szCs w:val="28"/>
          <w:lang w:val="es-419"/>
        </w:rPr>
        <w:t>Homma</w:t>
      </w:r>
      <w:proofErr w:type="spellEnd"/>
      <w:r w:rsidRPr="001B1377">
        <w:rPr>
          <w:sz w:val="28"/>
          <w:szCs w:val="28"/>
          <w:lang w:val="es-419"/>
        </w:rPr>
        <w:t>, quien las usó para analizar el mercado del arroz. Cada vela representa la acción del precio en un período de tiempo específico.</w:t>
      </w:r>
    </w:p>
    <w:p w14:paraId="449900CB" w14:textId="77777777" w:rsidR="004354FE" w:rsidRPr="001B1377" w:rsidRDefault="004354FE" w:rsidP="004354FE">
      <w:pPr>
        <w:rPr>
          <w:b/>
          <w:bCs/>
          <w:sz w:val="28"/>
          <w:szCs w:val="28"/>
        </w:rPr>
      </w:pPr>
      <w:r w:rsidRPr="001B1377">
        <w:rPr>
          <w:b/>
          <w:bCs/>
          <w:sz w:val="28"/>
          <w:szCs w:val="28"/>
        </w:rPr>
        <w:t xml:space="preserve">Partes de </w:t>
      </w:r>
      <w:proofErr w:type="spellStart"/>
      <w:r w:rsidRPr="001B1377">
        <w:rPr>
          <w:b/>
          <w:bCs/>
          <w:sz w:val="28"/>
          <w:szCs w:val="28"/>
        </w:rPr>
        <w:t>una</w:t>
      </w:r>
      <w:proofErr w:type="spellEnd"/>
      <w:r w:rsidRPr="001B1377">
        <w:rPr>
          <w:b/>
          <w:bCs/>
          <w:sz w:val="28"/>
          <w:szCs w:val="28"/>
        </w:rPr>
        <w:t xml:space="preserve"> vela </w:t>
      </w:r>
      <w:proofErr w:type="spellStart"/>
      <w:r w:rsidRPr="001B1377">
        <w:rPr>
          <w:b/>
          <w:bCs/>
          <w:sz w:val="28"/>
          <w:szCs w:val="28"/>
        </w:rPr>
        <w:t>japonesa</w:t>
      </w:r>
      <w:proofErr w:type="spellEnd"/>
    </w:p>
    <w:p w14:paraId="3CC05180" w14:textId="77777777" w:rsidR="004354FE" w:rsidRPr="001B1377" w:rsidRDefault="004354FE" w:rsidP="004354FE">
      <w:pPr>
        <w:numPr>
          <w:ilvl w:val="0"/>
          <w:numId w:val="5"/>
        </w:numPr>
        <w:rPr>
          <w:sz w:val="28"/>
          <w:szCs w:val="28"/>
          <w:lang w:val="es-419"/>
        </w:rPr>
      </w:pPr>
      <w:r w:rsidRPr="001B1377">
        <w:rPr>
          <w:b/>
          <w:bCs/>
          <w:sz w:val="28"/>
          <w:szCs w:val="28"/>
          <w:lang w:val="es-419"/>
        </w:rPr>
        <w:t>Cuerpo</w:t>
      </w:r>
      <w:r w:rsidRPr="001B1377">
        <w:rPr>
          <w:sz w:val="28"/>
          <w:szCs w:val="28"/>
          <w:lang w:val="es-419"/>
        </w:rPr>
        <w:t>: Representa la diferencia entre el precio de apertura y cierre.</w:t>
      </w:r>
    </w:p>
    <w:p w14:paraId="3903689A" w14:textId="77777777" w:rsidR="004354FE" w:rsidRPr="001B1377" w:rsidRDefault="004354FE" w:rsidP="004354FE">
      <w:pPr>
        <w:numPr>
          <w:ilvl w:val="0"/>
          <w:numId w:val="5"/>
        </w:numPr>
        <w:rPr>
          <w:sz w:val="28"/>
          <w:szCs w:val="28"/>
          <w:lang w:val="es-419"/>
        </w:rPr>
      </w:pPr>
      <w:r w:rsidRPr="001B1377">
        <w:rPr>
          <w:b/>
          <w:bCs/>
          <w:sz w:val="28"/>
          <w:szCs w:val="28"/>
          <w:lang w:val="es-419"/>
        </w:rPr>
        <w:t>Mecha superior</w:t>
      </w:r>
      <w:r w:rsidRPr="001B1377">
        <w:rPr>
          <w:sz w:val="28"/>
          <w:szCs w:val="28"/>
          <w:lang w:val="es-419"/>
        </w:rPr>
        <w:t>: Indica el precio máximo alcanzado.</w:t>
      </w:r>
    </w:p>
    <w:p w14:paraId="52D0B243" w14:textId="77777777" w:rsidR="004354FE" w:rsidRPr="001B1377" w:rsidRDefault="004354FE" w:rsidP="004354FE">
      <w:pPr>
        <w:numPr>
          <w:ilvl w:val="0"/>
          <w:numId w:val="5"/>
        </w:numPr>
        <w:rPr>
          <w:sz w:val="28"/>
          <w:szCs w:val="28"/>
          <w:lang w:val="es-419"/>
        </w:rPr>
      </w:pPr>
      <w:r w:rsidRPr="001B1377">
        <w:rPr>
          <w:b/>
          <w:bCs/>
          <w:sz w:val="28"/>
          <w:szCs w:val="28"/>
          <w:lang w:val="es-419"/>
        </w:rPr>
        <w:t>Mecha inferior</w:t>
      </w:r>
      <w:r w:rsidRPr="001B1377">
        <w:rPr>
          <w:sz w:val="28"/>
          <w:szCs w:val="28"/>
          <w:lang w:val="es-419"/>
        </w:rPr>
        <w:t>: Indica el precio mínimo alcanzado.</w:t>
      </w:r>
    </w:p>
    <w:p w14:paraId="2B5397C5" w14:textId="77777777" w:rsidR="004354FE" w:rsidRPr="001B1377" w:rsidRDefault="004354FE" w:rsidP="004354FE">
      <w:pPr>
        <w:numPr>
          <w:ilvl w:val="0"/>
          <w:numId w:val="5"/>
        </w:numPr>
        <w:rPr>
          <w:sz w:val="28"/>
          <w:szCs w:val="28"/>
          <w:lang w:val="es-419"/>
        </w:rPr>
      </w:pPr>
      <w:r w:rsidRPr="001B1377">
        <w:rPr>
          <w:b/>
          <w:bCs/>
          <w:sz w:val="28"/>
          <w:szCs w:val="28"/>
          <w:lang w:val="es-419"/>
        </w:rPr>
        <w:t>Color</w:t>
      </w:r>
      <w:r w:rsidRPr="001B1377">
        <w:rPr>
          <w:sz w:val="28"/>
          <w:szCs w:val="28"/>
          <w:lang w:val="es-419"/>
        </w:rPr>
        <w:t>: Una vela verde o blanca indica que el precio subió, mientras que una vela roja o negra indica que bajó.</w:t>
      </w:r>
    </w:p>
    <w:p w14:paraId="336BD971" w14:textId="67C865BF" w:rsidR="004354FE" w:rsidRPr="001B1377" w:rsidRDefault="004354FE" w:rsidP="004354FE">
      <w:pPr>
        <w:rPr>
          <w:b/>
          <w:bCs/>
          <w:sz w:val="28"/>
          <w:szCs w:val="28"/>
          <w:lang w:val="es-419"/>
        </w:rPr>
      </w:pPr>
      <w:r w:rsidRPr="001B1377">
        <w:rPr>
          <w:b/>
          <w:bCs/>
          <w:sz w:val="28"/>
          <w:szCs w:val="28"/>
          <w:lang w:val="es-419"/>
        </w:rPr>
        <w:t>Componentes de una vela japonesa</w:t>
      </w:r>
    </w:p>
    <w:p w14:paraId="4B8191C0" w14:textId="77777777" w:rsidR="004354FE" w:rsidRPr="001B1377" w:rsidRDefault="004354FE" w:rsidP="004354FE">
      <w:pPr>
        <w:rPr>
          <w:sz w:val="28"/>
          <w:szCs w:val="28"/>
          <w:lang w:val="es-419"/>
        </w:rPr>
      </w:pPr>
      <w:r w:rsidRPr="001B1377">
        <w:rPr>
          <w:sz w:val="28"/>
          <w:szCs w:val="28"/>
          <w:lang w:val="es-419"/>
        </w:rPr>
        <w:t>Cada vela representa un período de tiempo específico (puede ser un minuto, una hora, un día, etc.) y muestra cuatro valores clave:</w:t>
      </w:r>
    </w:p>
    <w:p w14:paraId="44C15A73" w14:textId="77777777" w:rsidR="004354FE" w:rsidRPr="001B1377" w:rsidRDefault="004354FE" w:rsidP="004354FE">
      <w:pPr>
        <w:numPr>
          <w:ilvl w:val="0"/>
          <w:numId w:val="8"/>
        </w:numPr>
        <w:rPr>
          <w:sz w:val="28"/>
          <w:szCs w:val="28"/>
          <w:lang w:val="es-419"/>
        </w:rPr>
      </w:pPr>
      <w:r w:rsidRPr="001B1377">
        <w:rPr>
          <w:b/>
          <w:bCs/>
          <w:sz w:val="28"/>
          <w:szCs w:val="28"/>
          <w:lang w:val="es-419"/>
        </w:rPr>
        <w:t>Precio de apertura</w:t>
      </w:r>
      <w:r w:rsidRPr="001B1377">
        <w:rPr>
          <w:sz w:val="28"/>
          <w:szCs w:val="28"/>
          <w:lang w:val="es-419"/>
        </w:rPr>
        <w:t>: El precio al que se inició la negociación en ese período.</w:t>
      </w:r>
    </w:p>
    <w:p w14:paraId="48B7D69A" w14:textId="77777777" w:rsidR="004354FE" w:rsidRPr="001B1377" w:rsidRDefault="004354FE" w:rsidP="004354FE">
      <w:pPr>
        <w:numPr>
          <w:ilvl w:val="0"/>
          <w:numId w:val="8"/>
        </w:numPr>
        <w:rPr>
          <w:sz w:val="28"/>
          <w:szCs w:val="28"/>
          <w:lang w:val="es-419"/>
        </w:rPr>
      </w:pPr>
      <w:r w:rsidRPr="001B1377">
        <w:rPr>
          <w:b/>
          <w:bCs/>
          <w:sz w:val="28"/>
          <w:szCs w:val="28"/>
          <w:lang w:val="es-419"/>
        </w:rPr>
        <w:t>Precio de cierre</w:t>
      </w:r>
      <w:r w:rsidRPr="001B1377">
        <w:rPr>
          <w:sz w:val="28"/>
          <w:szCs w:val="28"/>
          <w:lang w:val="es-419"/>
        </w:rPr>
        <w:t>: El precio final al cierre del período.</w:t>
      </w:r>
    </w:p>
    <w:p w14:paraId="4FB0B034" w14:textId="77777777" w:rsidR="004354FE" w:rsidRPr="001B1377" w:rsidRDefault="004354FE" w:rsidP="004354FE">
      <w:pPr>
        <w:numPr>
          <w:ilvl w:val="0"/>
          <w:numId w:val="8"/>
        </w:numPr>
        <w:rPr>
          <w:sz w:val="28"/>
          <w:szCs w:val="28"/>
          <w:lang w:val="es-419"/>
        </w:rPr>
      </w:pPr>
      <w:r w:rsidRPr="001B1377">
        <w:rPr>
          <w:b/>
          <w:bCs/>
          <w:sz w:val="28"/>
          <w:szCs w:val="28"/>
          <w:lang w:val="es-419"/>
        </w:rPr>
        <w:t>Máximo</w:t>
      </w:r>
      <w:r w:rsidRPr="001B1377">
        <w:rPr>
          <w:sz w:val="28"/>
          <w:szCs w:val="28"/>
          <w:lang w:val="es-419"/>
        </w:rPr>
        <w:t>: El precio más alto alcanzado durante el período.</w:t>
      </w:r>
    </w:p>
    <w:p w14:paraId="4864A810" w14:textId="77777777" w:rsidR="004354FE" w:rsidRPr="001B1377" w:rsidRDefault="004354FE" w:rsidP="004354FE">
      <w:pPr>
        <w:numPr>
          <w:ilvl w:val="0"/>
          <w:numId w:val="8"/>
        </w:numPr>
        <w:rPr>
          <w:sz w:val="28"/>
          <w:szCs w:val="28"/>
          <w:lang w:val="es-419"/>
        </w:rPr>
      </w:pPr>
      <w:r w:rsidRPr="001B1377">
        <w:rPr>
          <w:b/>
          <w:bCs/>
          <w:sz w:val="28"/>
          <w:szCs w:val="28"/>
          <w:lang w:val="es-419"/>
        </w:rPr>
        <w:lastRenderedPageBreak/>
        <w:t>Mínimo</w:t>
      </w:r>
      <w:r w:rsidRPr="001B1377">
        <w:rPr>
          <w:sz w:val="28"/>
          <w:szCs w:val="28"/>
          <w:lang w:val="es-419"/>
        </w:rPr>
        <w:t>: El precio más bajo alcanzado durante el período.</w:t>
      </w:r>
    </w:p>
    <w:p w14:paraId="6782B017" w14:textId="77777777" w:rsidR="00FA6AB8" w:rsidRPr="001B1377" w:rsidRDefault="00FA6AB8" w:rsidP="00FA6AB8">
      <w:pPr>
        <w:rPr>
          <w:sz w:val="28"/>
          <w:szCs w:val="28"/>
          <w:lang w:val="es-419"/>
        </w:rPr>
      </w:pPr>
    </w:p>
    <w:p w14:paraId="6E412B69" w14:textId="0105357E" w:rsidR="00FA6AB8" w:rsidRPr="001B1377" w:rsidRDefault="00FA6AB8" w:rsidP="00FA6AB8">
      <w:pPr>
        <w:rPr>
          <w:sz w:val="28"/>
          <w:szCs w:val="28"/>
          <w:lang w:val="es-419"/>
        </w:rPr>
      </w:pPr>
      <w:r w:rsidRPr="001B1377">
        <w:rPr>
          <w:noProof/>
          <w:sz w:val="28"/>
          <w:szCs w:val="28"/>
        </w:rPr>
        <w:drawing>
          <wp:inline distT="0" distB="0" distL="0" distR="0" wp14:anchorId="672336B3" wp14:editId="03DE298C">
            <wp:extent cx="5612130" cy="2580640"/>
            <wp:effectExtent l="0" t="0" r="7620" b="0"/>
            <wp:docPr id="42656099" name="Picture 1" descr="A green and red candlestick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099" name="Picture 1" descr="A green and red candlestick char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580640"/>
                    </a:xfrm>
                    <a:prstGeom prst="rect">
                      <a:avLst/>
                    </a:prstGeom>
                    <a:noFill/>
                    <a:ln>
                      <a:noFill/>
                    </a:ln>
                  </pic:spPr>
                </pic:pic>
              </a:graphicData>
            </a:graphic>
          </wp:inline>
        </w:drawing>
      </w:r>
    </w:p>
    <w:p w14:paraId="77994253" w14:textId="77777777" w:rsidR="00FA6AB8" w:rsidRPr="001B1377" w:rsidRDefault="00FA6AB8" w:rsidP="00FA6AB8">
      <w:pPr>
        <w:rPr>
          <w:sz w:val="28"/>
          <w:szCs w:val="28"/>
          <w:lang w:val="es-419"/>
        </w:rPr>
      </w:pPr>
    </w:p>
    <w:p w14:paraId="04E19891" w14:textId="77777777" w:rsidR="00FA6AB8" w:rsidRPr="001B1377" w:rsidRDefault="00FA6AB8" w:rsidP="00FA6AB8">
      <w:pPr>
        <w:rPr>
          <w:sz w:val="28"/>
          <w:szCs w:val="28"/>
          <w:lang w:val="es-419"/>
        </w:rPr>
      </w:pPr>
    </w:p>
    <w:p w14:paraId="5BCE2885" w14:textId="77777777" w:rsidR="00FA6AB8" w:rsidRPr="001B1377" w:rsidRDefault="00FA6AB8" w:rsidP="00FA6AB8">
      <w:pPr>
        <w:rPr>
          <w:sz w:val="28"/>
          <w:szCs w:val="28"/>
          <w:lang w:val="es-419"/>
        </w:rPr>
      </w:pPr>
    </w:p>
    <w:p w14:paraId="58903A3D" w14:textId="77777777" w:rsidR="004354FE" w:rsidRPr="001B1377" w:rsidRDefault="004354FE" w:rsidP="004354FE">
      <w:pPr>
        <w:rPr>
          <w:b/>
          <w:bCs/>
          <w:sz w:val="28"/>
          <w:szCs w:val="28"/>
          <w:lang w:val="es-419"/>
        </w:rPr>
      </w:pPr>
      <w:r w:rsidRPr="001B1377">
        <w:rPr>
          <w:b/>
          <w:bCs/>
          <w:sz w:val="28"/>
          <w:szCs w:val="28"/>
          <w:lang w:val="es-419"/>
        </w:rPr>
        <w:t>Tipos de velas y su interpretación</w:t>
      </w:r>
    </w:p>
    <w:p w14:paraId="30171A7E" w14:textId="77777777" w:rsidR="004354FE" w:rsidRPr="001B1377" w:rsidRDefault="004354FE" w:rsidP="004354FE">
      <w:pPr>
        <w:numPr>
          <w:ilvl w:val="0"/>
          <w:numId w:val="9"/>
        </w:numPr>
        <w:rPr>
          <w:sz w:val="28"/>
          <w:szCs w:val="28"/>
          <w:lang w:val="es-419"/>
        </w:rPr>
      </w:pPr>
      <w:r w:rsidRPr="001B1377">
        <w:rPr>
          <w:b/>
          <w:bCs/>
          <w:sz w:val="28"/>
          <w:szCs w:val="28"/>
          <w:lang w:val="es-419"/>
        </w:rPr>
        <w:t>Velas alcistas (verdes o blancas)</w:t>
      </w:r>
      <w:r w:rsidRPr="001B1377">
        <w:rPr>
          <w:sz w:val="28"/>
          <w:szCs w:val="28"/>
          <w:lang w:val="es-419"/>
        </w:rPr>
        <w:t>: Indican que el precio de cierre fue mayor que el de apertura, lo que sugiere presión compradora.</w:t>
      </w:r>
    </w:p>
    <w:p w14:paraId="01600F92" w14:textId="77777777" w:rsidR="004354FE" w:rsidRDefault="004354FE" w:rsidP="004354FE">
      <w:pPr>
        <w:numPr>
          <w:ilvl w:val="0"/>
          <w:numId w:val="9"/>
        </w:numPr>
        <w:rPr>
          <w:sz w:val="28"/>
          <w:szCs w:val="28"/>
          <w:lang w:val="es-419"/>
        </w:rPr>
      </w:pPr>
      <w:r w:rsidRPr="001B1377">
        <w:rPr>
          <w:b/>
          <w:bCs/>
          <w:sz w:val="28"/>
          <w:szCs w:val="28"/>
          <w:lang w:val="es-419"/>
        </w:rPr>
        <w:t>Velas bajistas (rojas o negras)</w:t>
      </w:r>
      <w:r w:rsidRPr="001B1377">
        <w:rPr>
          <w:sz w:val="28"/>
          <w:szCs w:val="28"/>
          <w:lang w:val="es-419"/>
        </w:rPr>
        <w:t>: Muestran que el precio de cierre fue menor que el de apertura, lo que indica presión vendedora.</w:t>
      </w:r>
    </w:p>
    <w:p w14:paraId="56768140" w14:textId="77777777" w:rsidR="00F667BF" w:rsidRDefault="00F667BF" w:rsidP="00F667BF">
      <w:pPr>
        <w:rPr>
          <w:sz w:val="28"/>
          <w:szCs w:val="28"/>
          <w:lang w:val="es-419"/>
        </w:rPr>
      </w:pPr>
    </w:p>
    <w:p w14:paraId="4FEFC693" w14:textId="77777777" w:rsidR="00E85A4E" w:rsidRPr="001B1377" w:rsidRDefault="00E85A4E" w:rsidP="00E85A4E">
      <w:pPr>
        <w:rPr>
          <w:b/>
          <w:bCs/>
          <w:sz w:val="28"/>
          <w:szCs w:val="28"/>
          <w:lang w:val="es-419"/>
        </w:rPr>
      </w:pPr>
      <w:r w:rsidRPr="001B1377">
        <w:rPr>
          <w:b/>
          <w:bCs/>
          <w:sz w:val="28"/>
          <w:szCs w:val="28"/>
          <w:lang w:val="es-419"/>
        </w:rPr>
        <w:t>Plataformas para Ver el Mercado de Valores</w:t>
      </w:r>
    </w:p>
    <w:p w14:paraId="3CA1D217" w14:textId="77777777" w:rsidR="00E85A4E" w:rsidRPr="001B1377" w:rsidRDefault="00E85A4E" w:rsidP="00E85A4E">
      <w:pPr>
        <w:rPr>
          <w:sz w:val="28"/>
          <w:szCs w:val="28"/>
          <w:lang w:val="es-419"/>
        </w:rPr>
      </w:pPr>
      <w:r w:rsidRPr="001B1377">
        <w:rPr>
          <w:sz w:val="28"/>
          <w:szCs w:val="28"/>
          <w:lang w:val="es-419"/>
        </w:rPr>
        <w:t>Para tomar decisiones informadas al invertir en la Bolsa de Valores de Nueva York (NYSE), es fundamental contar con herramientas de análisis que permitan monitorear el comportamiento del mercado en tiempo real. Existen diversas plataformas diseñadas para ofrecer gráficos avanzados, datos en vivo, análisis técnico y fundamental, y noticias financieras relevantes.</w:t>
      </w:r>
    </w:p>
    <w:p w14:paraId="27058A48" w14:textId="77777777" w:rsidR="00E85A4E" w:rsidRPr="001B1377" w:rsidRDefault="00E85A4E" w:rsidP="00E85A4E">
      <w:pPr>
        <w:rPr>
          <w:sz w:val="28"/>
          <w:szCs w:val="28"/>
          <w:lang w:val="es-419"/>
        </w:rPr>
      </w:pPr>
      <w:r w:rsidRPr="001B1377">
        <w:rPr>
          <w:sz w:val="28"/>
          <w:szCs w:val="28"/>
          <w:lang w:val="es-419"/>
        </w:rPr>
        <w:lastRenderedPageBreak/>
        <w:t>A continuación, te presento algunas de las mejores plataformas para visualizar y analizar el mercado:</w:t>
      </w:r>
    </w:p>
    <w:p w14:paraId="1A96C267" w14:textId="77777777" w:rsidR="00E85A4E" w:rsidRPr="001B1377" w:rsidRDefault="00E85A4E" w:rsidP="00E85A4E">
      <w:pPr>
        <w:rPr>
          <w:sz w:val="28"/>
          <w:szCs w:val="28"/>
          <w:lang w:val="es-419"/>
        </w:rPr>
      </w:pPr>
    </w:p>
    <w:p w14:paraId="24AC9F85" w14:textId="77777777" w:rsidR="00E85A4E" w:rsidRPr="00F61A3E" w:rsidRDefault="00E85A4E" w:rsidP="00E85A4E">
      <w:pPr>
        <w:rPr>
          <w:b/>
          <w:bCs/>
          <w:sz w:val="28"/>
          <w:szCs w:val="28"/>
        </w:rPr>
      </w:pPr>
      <w:r w:rsidRPr="00F61A3E">
        <w:rPr>
          <w:b/>
          <w:bCs/>
          <w:sz w:val="28"/>
          <w:szCs w:val="28"/>
        </w:rPr>
        <w:t xml:space="preserve">1. </w:t>
      </w:r>
      <w:proofErr w:type="spellStart"/>
      <w:r w:rsidRPr="00F61A3E">
        <w:rPr>
          <w:b/>
          <w:bCs/>
          <w:sz w:val="28"/>
          <w:szCs w:val="28"/>
        </w:rPr>
        <w:t>TradingView</w:t>
      </w:r>
      <w:proofErr w:type="spellEnd"/>
      <w:r w:rsidRPr="00F61A3E">
        <w:rPr>
          <w:b/>
          <w:bCs/>
          <w:sz w:val="28"/>
          <w:szCs w:val="28"/>
        </w:rPr>
        <w:t xml:space="preserve"> (</w:t>
      </w:r>
      <w:proofErr w:type="spellStart"/>
      <w:r w:rsidRPr="00F61A3E">
        <w:rPr>
          <w:b/>
          <w:bCs/>
          <w:sz w:val="28"/>
          <w:szCs w:val="28"/>
        </w:rPr>
        <w:t>Recomendada</w:t>
      </w:r>
      <w:proofErr w:type="spellEnd"/>
      <w:r w:rsidRPr="00F61A3E">
        <w:rPr>
          <w:b/>
          <w:bCs/>
          <w:sz w:val="28"/>
          <w:szCs w:val="28"/>
        </w:rPr>
        <w:t>)</w:t>
      </w:r>
    </w:p>
    <w:p w14:paraId="0D706A57" w14:textId="77777777" w:rsidR="00E85A4E" w:rsidRPr="00F61A3E" w:rsidRDefault="00E85A4E" w:rsidP="00E85A4E">
      <w:pPr>
        <w:rPr>
          <w:sz w:val="28"/>
          <w:szCs w:val="28"/>
        </w:rPr>
      </w:pPr>
      <w:r w:rsidRPr="00F61A3E">
        <w:rPr>
          <w:b/>
          <w:bCs/>
          <w:sz w:val="28"/>
          <w:szCs w:val="28"/>
        </w:rPr>
        <w:t>2. TC 2000</w:t>
      </w:r>
    </w:p>
    <w:p w14:paraId="00FD40D0" w14:textId="77777777" w:rsidR="00DB7A7F" w:rsidRPr="00E85A4E" w:rsidRDefault="00DB7A7F" w:rsidP="00DB7A7F">
      <w:pPr>
        <w:rPr>
          <w:sz w:val="28"/>
          <w:szCs w:val="28"/>
        </w:rPr>
      </w:pPr>
    </w:p>
    <w:p w14:paraId="7DD6214B" w14:textId="3872F6DA" w:rsidR="00DB7A7F" w:rsidRPr="00DB7A7F" w:rsidRDefault="00DB7A7F" w:rsidP="00DB7A7F">
      <w:pPr>
        <w:rPr>
          <w:i/>
          <w:iCs/>
          <w:sz w:val="28"/>
          <w:szCs w:val="28"/>
          <w:lang w:val="es-419"/>
        </w:rPr>
      </w:pPr>
      <w:r w:rsidRPr="00DB7A7F">
        <w:rPr>
          <w:i/>
          <w:iCs/>
          <w:sz w:val="28"/>
          <w:szCs w:val="28"/>
          <w:lang w:val="es-419"/>
        </w:rPr>
        <w:t>Ahora que comprendes cómo</w:t>
      </w:r>
      <w:r w:rsidR="00F969C4">
        <w:rPr>
          <w:i/>
          <w:iCs/>
          <w:sz w:val="28"/>
          <w:szCs w:val="28"/>
          <w:lang w:val="es-419"/>
        </w:rPr>
        <w:t xml:space="preserve"> y dónde</w:t>
      </w:r>
      <w:r w:rsidRPr="00DB7A7F">
        <w:rPr>
          <w:i/>
          <w:iCs/>
          <w:sz w:val="28"/>
          <w:szCs w:val="28"/>
          <w:lang w:val="es-419"/>
        </w:rPr>
        <w:t xml:space="preserve"> analizar el mercado con las velas japonesas, podrás identificar cuándo está en tendencia bajista. Esto es ideal si planeas comprar acciones, ya que los precios serán más bajos, permitiéndote vender más adelante y obtener ganancias cuando el mercado suba. Para operar en la bolsa de valores y realizar compras o ventas, necesitarás un intermediario financiero: un </w:t>
      </w:r>
      <w:proofErr w:type="spellStart"/>
      <w:r w:rsidRPr="00DB7A7F">
        <w:rPr>
          <w:i/>
          <w:iCs/>
          <w:sz w:val="28"/>
          <w:szCs w:val="28"/>
          <w:lang w:val="es-419"/>
        </w:rPr>
        <w:t>broker</w:t>
      </w:r>
      <w:proofErr w:type="spellEnd"/>
      <w:r w:rsidRPr="00DB7A7F">
        <w:rPr>
          <w:i/>
          <w:iCs/>
          <w:sz w:val="28"/>
          <w:szCs w:val="28"/>
          <w:lang w:val="es-419"/>
        </w:rPr>
        <w:t>.</w:t>
      </w:r>
    </w:p>
    <w:p w14:paraId="04485DDD" w14:textId="77777777" w:rsidR="00FC4F54" w:rsidRDefault="00FC4F54" w:rsidP="00D25242">
      <w:pPr>
        <w:rPr>
          <w:b/>
          <w:bCs/>
          <w:sz w:val="28"/>
          <w:szCs w:val="28"/>
          <w:lang w:val="es-419"/>
        </w:rPr>
      </w:pPr>
    </w:p>
    <w:p w14:paraId="646E403F" w14:textId="048F309B" w:rsidR="00D25242" w:rsidRPr="001B1377" w:rsidRDefault="00D25242" w:rsidP="00D25242">
      <w:pPr>
        <w:rPr>
          <w:b/>
          <w:bCs/>
          <w:sz w:val="28"/>
          <w:szCs w:val="28"/>
          <w:lang w:val="es-419"/>
        </w:rPr>
      </w:pPr>
      <w:r w:rsidRPr="001B1377">
        <w:rPr>
          <w:b/>
          <w:bCs/>
          <w:sz w:val="28"/>
          <w:szCs w:val="28"/>
          <w:lang w:val="es-419"/>
        </w:rPr>
        <w:t xml:space="preserve">¿Qué es un </w:t>
      </w:r>
      <w:proofErr w:type="spellStart"/>
      <w:r w:rsidRPr="001B1377">
        <w:rPr>
          <w:b/>
          <w:bCs/>
          <w:sz w:val="28"/>
          <w:szCs w:val="28"/>
          <w:lang w:val="es-419"/>
        </w:rPr>
        <w:t>Broker</w:t>
      </w:r>
      <w:proofErr w:type="spellEnd"/>
      <w:r w:rsidRPr="001B1377">
        <w:rPr>
          <w:b/>
          <w:bCs/>
          <w:sz w:val="28"/>
          <w:szCs w:val="28"/>
          <w:lang w:val="es-419"/>
        </w:rPr>
        <w:t>?</w:t>
      </w:r>
    </w:p>
    <w:p w14:paraId="74A3A420" w14:textId="77777777" w:rsidR="00D25242" w:rsidRPr="001B1377" w:rsidRDefault="00D25242" w:rsidP="00D25242">
      <w:pPr>
        <w:rPr>
          <w:sz w:val="28"/>
          <w:szCs w:val="28"/>
          <w:lang w:val="es-419"/>
        </w:rPr>
      </w:pPr>
      <w:r w:rsidRPr="001B1377">
        <w:rPr>
          <w:sz w:val="28"/>
          <w:szCs w:val="28"/>
          <w:lang w:val="es-419"/>
        </w:rPr>
        <w:t xml:space="preserve">Un </w:t>
      </w:r>
      <w:proofErr w:type="spellStart"/>
      <w:r w:rsidRPr="001B1377">
        <w:rPr>
          <w:b/>
          <w:bCs/>
          <w:sz w:val="28"/>
          <w:szCs w:val="28"/>
          <w:lang w:val="es-419"/>
        </w:rPr>
        <w:t>broker</w:t>
      </w:r>
      <w:proofErr w:type="spellEnd"/>
      <w:r w:rsidRPr="001B1377">
        <w:rPr>
          <w:sz w:val="28"/>
          <w:szCs w:val="28"/>
          <w:lang w:val="es-419"/>
        </w:rPr>
        <w:t xml:space="preserve"> o corredor de bolsa es una persona o entidad financiera que actúa como intermediario entre los inversores (compradores y vendedores) y el mercado de valores. Los </w:t>
      </w:r>
      <w:proofErr w:type="spellStart"/>
      <w:r w:rsidRPr="001B1377">
        <w:rPr>
          <w:sz w:val="28"/>
          <w:szCs w:val="28"/>
          <w:lang w:val="es-419"/>
        </w:rPr>
        <w:t>brokers</w:t>
      </w:r>
      <w:proofErr w:type="spellEnd"/>
      <w:r w:rsidRPr="001B1377">
        <w:rPr>
          <w:sz w:val="28"/>
          <w:szCs w:val="28"/>
          <w:lang w:val="es-419"/>
        </w:rPr>
        <w:t xml:space="preserve"> permiten a los inversionistas comprar y vender acciones, bonos, fondos mutuos y otros instrumentos financieros en las bolsas de valores, como la de Nueva York (NYSE).</w:t>
      </w:r>
    </w:p>
    <w:p w14:paraId="44DC4767" w14:textId="77777777" w:rsidR="00D25242" w:rsidRPr="001B1377" w:rsidRDefault="00D25242" w:rsidP="00D25242">
      <w:pPr>
        <w:rPr>
          <w:sz w:val="28"/>
          <w:szCs w:val="28"/>
          <w:lang w:val="es-419"/>
        </w:rPr>
      </w:pPr>
      <w:r w:rsidRPr="001B1377">
        <w:rPr>
          <w:sz w:val="28"/>
          <w:szCs w:val="28"/>
          <w:lang w:val="es-419"/>
        </w:rPr>
        <w:t xml:space="preserve">El </w:t>
      </w:r>
      <w:proofErr w:type="spellStart"/>
      <w:r w:rsidRPr="001B1377">
        <w:rPr>
          <w:sz w:val="28"/>
          <w:szCs w:val="28"/>
          <w:lang w:val="es-419"/>
        </w:rPr>
        <w:t>broker</w:t>
      </w:r>
      <w:proofErr w:type="spellEnd"/>
      <w:r w:rsidRPr="001B1377">
        <w:rPr>
          <w:sz w:val="28"/>
          <w:szCs w:val="28"/>
          <w:lang w:val="es-419"/>
        </w:rPr>
        <w:t xml:space="preserve"> cobra una comisión o un spread por realizar las transacciones en nombre de sus clientes, y en algunos casos, también ofrece asesoramiento financiero o herramientas de análisis.</w:t>
      </w:r>
    </w:p>
    <w:p w14:paraId="666DD468" w14:textId="77777777" w:rsidR="00272D95" w:rsidRPr="00A300E4" w:rsidRDefault="00272D95" w:rsidP="00D25242">
      <w:pPr>
        <w:rPr>
          <w:b/>
          <w:bCs/>
          <w:sz w:val="28"/>
          <w:szCs w:val="28"/>
          <w:lang w:val="es-419"/>
        </w:rPr>
      </w:pPr>
    </w:p>
    <w:p w14:paraId="51AC03EC" w14:textId="654D6D7A" w:rsidR="00D25242" w:rsidRPr="001B1377" w:rsidRDefault="00D25242" w:rsidP="00D25242">
      <w:pPr>
        <w:rPr>
          <w:b/>
          <w:bCs/>
          <w:sz w:val="28"/>
          <w:szCs w:val="28"/>
        </w:rPr>
      </w:pPr>
      <w:r w:rsidRPr="001B1377">
        <w:rPr>
          <w:b/>
          <w:bCs/>
          <w:sz w:val="28"/>
          <w:szCs w:val="28"/>
        </w:rPr>
        <w:t>¿</w:t>
      </w:r>
      <w:proofErr w:type="spellStart"/>
      <w:r w:rsidRPr="001B1377">
        <w:rPr>
          <w:b/>
          <w:bCs/>
          <w:sz w:val="28"/>
          <w:szCs w:val="28"/>
        </w:rPr>
        <w:t>Cómo</w:t>
      </w:r>
      <w:proofErr w:type="spellEnd"/>
      <w:r w:rsidRPr="001B1377">
        <w:rPr>
          <w:b/>
          <w:bCs/>
          <w:sz w:val="28"/>
          <w:szCs w:val="28"/>
        </w:rPr>
        <w:t xml:space="preserve"> </w:t>
      </w:r>
      <w:proofErr w:type="spellStart"/>
      <w:r w:rsidRPr="001B1377">
        <w:rPr>
          <w:b/>
          <w:bCs/>
          <w:sz w:val="28"/>
          <w:szCs w:val="28"/>
        </w:rPr>
        <w:t>Funciona</w:t>
      </w:r>
      <w:proofErr w:type="spellEnd"/>
      <w:r w:rsidRPr="001B1377">
        <w:rPr>
          <w:b/>
          <w:bCs/>
          <w:sz w:val="28"/>
          <w:szCs w:val="28"/>
        </w:rPr>
        <w:t xml:space="preserve"> </w:t>
      </w:r>
      <w:proofErr w:type="gramStart"/>
      <w:r w:rsidRPr="001B1377">
        <w:rPr>
          <w:b/>
          <w:bCs/>
          <w:sz w:val="28"/>
          <w:szCs w:val="28"/>
        </w:rPr>
        <w:t>un Broker</w:t>
      </w:r>
      <w:proofErr w:type="gramEnd"/>
      <w:r w:rsidRPr="001B1377">
        <w:rPr>
          <w:b/>
          <w:bCs/>
          <w:sz w:val="28"/>
          <w:szCs w:val="28"/>
        </w:rPr>
        <w:t>?</w:t>
      </w:r>
    </w:p>
    <w:p w14:paraId="4F1F55D7" w14:textId="77777777" w:rsidR="00D25242" w:rsidRPr="001B1377" w:rsidRDefault="00D25242" w:rsidP="00D25242">
      <w:pPr>
        <w:numPr>
          <w:ilvl w:val="0"/>
          <w:numId w:val="11"/>
        </w:numPr>
        <w:rPr>
          <w:sz w:val="28"/>
          <w:szCs w:val="28"/>
          <w:lang w:val="es-419"/>
        </w:rPr>
      </w:pPr>
      <w:r w:rsidRPr="001B1377">
        <w:rPr>
          <w:b/>
          <w:bCs/>
          <w:sz w:val="28"/>
          <w:szCs w:val="28"/>
          <w:lang w:val="es-419"/>
        </w:rPr>
        <w:t>Registro en la plataforma</w:t>
      </w:r>
      <w:r w:rsidRPr="001B1377">
        <w:rPr>
          <w:sz w:val="28"/>
          <w:szCs w:val="28"/>
          <w:lang w:val="es-419"/>
        </w:rPr>
        <w:t xml:space="preserve">: El primer paso es registrarse con un </w:t>
      </w:r>
      <w:proofErr w:type="spellStart"/>
      <w:r w:rsidRPr="001B1377">
        <w:rPr>
          <w:sz w:val="28"/>
          <w:szCs w:val="28"/>
          <w:lang w:val="es-419"/>
        </w:rPr>
        <w:t>broker</w:t>
      </w:r>
      <w:proofErr w:type="spellEnd"/>
      <w:r w:rsidRPr="001B1377">
        <w:rPr>
          <w:sz w:val="28"/>
          <w:szCs w:val="28"/>
          <w:lang w:val="es-419"/>
        </w:rPr>
        <w:t>. Para ello, deberás proporcionar información personal y financiera para abrir una cuenta de inversión.</w:t>
      </w:r>
    </w:p>
    <w:p w14:paraId="002D0289" w14:textId="77777777" w:rsidR="00D25242" w:rsidRPr="001B1377" w:rsidRDefault="00D25242" w:rsidP="00D25242">
      <w:pPr>
        <w:numPr>
          <w:ilvl w:val="0"/>
          <w:numId w:val="11"/>
        </w:numPr>
        <w:rPr>
          <w:sz w:val="28"/>
          <w:szCs w:val="28"/>
          <w:lang w:val="es-419"/>
        </w:rPr>
      </w:pPr>
      <w:r w:rsidRPr="001B1377">
        <w:rPr>
          <w:b/>
          <w:bCs/>
          <w:sz w:val="28"/>
          <w:szCs w:val="28"/>
          <w:lang w:val="es-419"/>
        </w:rPr>
        <w:lastRenderedPageBreak/>
        <w:t>Depósito de fondos</w:t>
      </w:r>
      <w:r w:rsidRPr="001B1377">
        <w:rPr>
          <w:sz w:val="28"/>
          <w:szCs w:val="28"/>
          <w:lang w:val="es-419"/>
        </w:rPr>
        <w:t xml:space="preserve">: Una vez que tu cuenta esté configurada, debes depositar dinero para poder realizar tus inversiones. Esto puede hacerse mediante transferencia bancaria, tarjeta de crédito, </w:t>
      </w:r>
      <w:proofErr w:type="spellStart"/>
      <w:r w:rsidRPr="001B1377">
        <w:rPr>
          <w:sz w:val="28"/>
          <w:szCs w:val="28"/>
          <w:lang w:val="es-419"/>
        </w:rPr>
        <w:t>o</w:t>
      </w:r>
      <w:proofErr w:type="spellEnd"/>
      <w:r w:rsidRPr="001B1377">
        <w:rPr>
          <w:sz w:val="28"/>
          <w:szCs w:val="28"/>
          <w:lang w:val="es-419"/>
        </w:rPr>
        <w:t xml:space="preserve"> otros métodos.</w:t>
      </w:r>
    </w:p>
    <w:p w14:paraId="59C6E4AF" w14:textId="7AAD3E5E" w:rsidR="00D25242" w:rsidRPr="001B1377" w:rsidRDefault="00D25242" w:rsidP="00D25242">
      <w:pPr>
        <w:numPr>
          <w:ilvl w:val="0"/>
          <w:numId w:val="11"/>
        </w:numPr>
        <w:rPr>
          <w:sz w:val="28"/>
          <w:szCs w:val="28"/>
          <w:lang w:val="es-419"/>
        </w:rPr>
      </w:pPr>
      <w:r w:rsidRPr="001B1377">
        <w:rPr>
          <w:b/>
          <w:bCs/>
          <w:sz w:val="28"/>
          <w:szCs w:val="28"/>
          <w:lang w:val="es-419"/>
        </w:rPr>
        <w:t>Seleccionar inversiones</w:t>
      </w:r>
      <w:r w:rsidRPr="001B1377">
        <w:rPr>
          <w:sz w:val="28"/>
          <w:szCs w:val="28"/>
          <w:lang w:val="es-419"/>
        </w:rPr>
        <w:t xml:space="preserve">: Con el dinero en tu cuenta, puedes elegir las </w:t>
      </w:r>
      <w:proofErr w:type="spellStart"/>
      <w:proofErr w:type="gramStart"/>
      <w:r w:rsidRPr="001B1377">
        <w:rPr>
          <w:sz w:val="28"/>
          <w:szCs w:val="28"/>
          <w:lang w:val="es-419"/>
        </w:rPr>
        <w:t>acciones,</w:t>
      </w:r>
      <w:r w:rsidR="00F61A3E">
        <w:rPr>
          <w:sz w:val="28"/>
          <w:szCs w:val="28"/>
          <w:lang w:val="es-419"/>
        </w:rPr>
        <w:t>opciones</w:t>
      </w:r>
      <w:proofErr w:type="spellEnd"/>
      <w:proofErr w:type="gramEnd"/>
      <w:r w:rsidR="00F61A3E">
        <w:rPr>
          <w:sz w:val="28"/>
          <w:szCs w:val="28"/>
          <w:lang w:val="es-419"/>
        </w:rPr>
        <w:t>,</w:t>
      </w:r>
      <w:r w:rsidRPr="001B1377">
        <w:rPr>
          <w:sz w:val="28"/>
          <w:szCs w:val="28"/>
          <w:lang w:val="es-419"/>
        </w:rPr>
        <w:t xml:space="preserve"> bonos u otros activos que deseas comprar.</w:t>
      </w:r>
    </w:p>
    <w:p w14:paraId="3E400024" w14:textId="77777777" w:rsidR="00D25242" w:rsidRPr="001B1377" w:rsidRDefault="00D25242" w:rsidP="00D25242">
      <w:pPr>
        <w:numPr>
          <w:ilvl w:val="0"/>
          <w:numId w:val="11"/>
        </w:numPr>
        <w:rPr>
          <w:sz w:val="28"/>
          <w:szCs w:val="28"/>
          <w:lang w:val="es-419"/>
        </w:rPr>
      </w:pPr>
      <w:r w:rsidRPr="001B1377">
        <w:rPr>
          <w:b/>
          <w:bCs/>
          <w:sz w:val="28"/>
          <w:szCs w:val="28"/>
          <w:lang w:val="es-419"/>
        </w:rPr>
        <w:t>Ejecutar las órdenes</w:t>
      </w:r>
      <w:r w:rsidRPr="001B1377">
        <w:rPr>
          <w:sz w:val="28"/>
          <w:szCs w:val="28"/>
          <w:lang w:val="es-419"/>
        </w:rPr>
        <w:t xml:space="preserve">: A través de la plataforma del </w:t>
      </w:r>
      <w:proofErr w:type="spellStart"/>
      <w:r w:rsidRPr="001B1377">
        <w:rPr>
          <w:sz w:val="28"/>
          <w:szCs w:val="28"/>
          <w:lang w:val="es-419"/>
        </w:rPr>
        <w:t>broker</w:t>
      </w:r>
      <w:proofErr w:type="spellEnd"/>
      <w:r w:rsidRPr="001B1377">
        <w:rPr>
          <w:sz w:val="28"/>
          <w:szCs w:val="28"/>
          <w:lang w:val="es-419"/>
        </w:rPr>
        <w:t xml:space="preserve">, puedes colocar órdenes de compra o venta. El </w:t>
      </w:r>
      <w:proofErr w:type="spellStart"/>
      <w:r w:rsidRPr="001B1377">
        <w:rPr>
          <w:sz w:val="28"/>
          <w:szCs w:val="28"/>
          <w:lang w:val="es-419"/>
        </w:rPr>
        <w:t>broker</w:t>
      </w:r>
      <w:proofErr w:type="spellEnd"/>
      <w:r w:rsidRPr="001B1377">
        <w:rPr>
          <w:sz w:val="28"/>
          <w:szCs w:val="28"/>
          <w:lang w:val="es-419"/>
        </w:rPr>
        <w:t xml:space="preserve"> las ejecutará en el mercado en tu nombre.</w:t>
      </w:r>
    </w:p>
    <w:p w14:paraId="385242E4" w14:textId="77777777" w:rsidR="00D25242" w:rsidRPr="001B1377" w:rsidRDefault="00D25242" w:rsidP="00D25242">
      <w:pPr>
        <w:numPr>
          <w:ilvl w:val="0"/>
          <w:numId w:val="11"/>
        </w:numPr>
        <w:rPr>
          <w:sz w:val="28"/>
          <w:szCs w:val="28"/>
          <w:lang w:val="es-419"/>
        </w:rPr>
      </w:pPr>
      <w:r w:rsidRPr="001B1377">
        <w:rPr>
          <w:b/>
          <w:bCs/>
          <w:sz w:val="28"/>
          <w:szCs w:val="28"/>
          <w:lang w:val="es-419"/>
        </w:rPr>
        <w:t>Comisiones y tarifas</w:t>
      </w:r>
      <w:r w:rsidRPr="001B1377">
        <w:rPr>
          <w:sz w:val="28"/>
          <w:szCs w:val="28"/>
          <w:lang w:val="es-419"/>
        </w:rPr>
        <w:t xml:space="preserve">: Los </w:t>
      </w:r>
      <w:proofErr w:type="spellStart"/>
      <w:r w:rsidRPr="001B1377">
        <w:rPr>
          <w:sz w:val="28"/>
          <w:szCs w:val="28"/>
          <w:lang w:val="es-419"/>
        </w:rPr>
        <w:t>brokers</w:t>
      </w:r>
      <w:proofErr w:type="spellEnd"/>
      <w:r w:rsidRPr="001B1377">
        <w:rPr>
          <w:sz w:val="28"/>
          <w:szCs w:val="28"/>
          <w:lang w:val="es-419"/>
        </w:rPr>
        <w:t xml:space="preserve"> generalmente cobran una comisión por cada transacción, ya sea una tarifa fija o un porcentaje sobre el monto invertido.</w:t>
      </w:r>
    </w:p>
    <w:p w14:paraId="46DCE830" w14:textId="77777777" w:rsidR="00D25242" w:rsidRPr="00713A99" w:rsidRDefault="00D25242" w:rsidP="00D25242">
      <w:pPr>
        <w:rPr>
          <w:b/>
          <w:bCs/>
          <w:sz w:val="28"/>
          <w:szCs w:val="28"/>
          <w:lang w:val="es-419"/>
        </w:rPr>
      </w:pPr>
      <w:proofErr w:type="spellStart"/>
      <w:r w:rsidRPr="00713A99">
        <w:rPr>
          <w:b/>
          <w:bCs/>
          <w:sz w:val="28"/>
          <w:szCs w:val="28"/>
          <w:lang w:val="es-419"/>
        </w:rPr>
        <w:t>Brokers</w:t>
      </w:r>
      <w:proofErr w:type="spellEnd"/>
      <w:r w:rsidRPr="00713A99">
        <w:rPr>
          <w:b/>
          <w:bCs/>
          <w:sz w:val="28"/>
          <w:szCs w:val="28"/>
          <w:lang w:val="es-419"/>
        </w:rPr>
        <w:t xml:space="preserve"> Populares para Invertir en la Bolsa de Valores de Nueva York</w:t>
      </w:r>
    </w:p>
    <w:p w14:paraId="23C45E98" w14:textId="186BB80A" w:rsidR="00D25242" w:rsidRPr="00713A99" w:rsidRDefault="00D25242" w:rsidP="00D25242">
      <w:pPr>
        <w:numPr>
          <w:ilvl w:val="0"/>
          <w:numId w:val="12"/>
        </w:numPr>
        <w:rPr>
          <w:sz w:val="28"/>
          <w:szCs w:val="28"/>
          <w:lang w:val="es-419"/>
        </w:rPr>
      </w:pPr>
      <w:r w:rsidRPr="00713A99">
        <w:rPr>
          <w:sz w:val="28"/>
          <w:szCs w:val="28"/>
          <w:lang w:val="es-419"/>
        </w:rPr>
        <w:t xml:space="preserve">Interactive </w:t>
      </w:r>
      <w:proofErr w:type="spellStart"/>
      <w:r w:rsidRPr="00713A99">
        <w:rPr>
          <w:sz w:val="28"/>
          <w:szCs w:val="28"/>
          <w:lang w:val="es-419"/>
        </w:rPr>
        <w:t>Brokers</w:t>
      </w:r>
      <w:proofErr w:type="spellEnd"/>
      <w:r w:rsidRPr="00713A99">
        <w:rPr>
          <w:sz w:val="28"/>
          <w:szCs w:val="28"/>
          <w:lang w:val="es-419"/>
        </w:rPr>
        <w:t xml:space="preserve"> (IBKR)</w:t>
      </w:r>
    </w:p>
    <w:p w14:paraId="1C068F08" w14:textId="5513AD76" w:rsidR="00345E59" w:rsidRPr="00713A99" w:rsidRDefault="00D25242" w:rsidP="0055672A">
      <w:pPr>
        <w:numPr>
          <w:ilvl w:val="0"/>
          <w:numId w:val="12"/>
        </w:numPr>
        <w:rPr>
          <w:sz w:val="28"/>
          <w:szCs w:val="28"/>
          <w:lang w:val="es-419"/>
        </w:rPr>
      </w:pPr>
      <w:r w:rsidRPr="00713A99">
        <w:rPr>
          <w:sz w:val="28"/>
          <w:szCs w:val="28"/>
          <w:lang w:val="es-419"/>
        </w:rPr>
        <w:t>Charles Schwab</w:t>
      </w:r>
      <w:r w:rsidR="00662BF5" w:rsidRPr="00713A99">
        <w:rPr>
          <w:sz w:val="28"/>
          <w:szCs w:val="28"/>
          <w:lang w:val="es-419"/>
        </w:rPr>
        <w:t xml:space="preserve"> (</w:t>
      </w:r>
      <w:r w:rsidR="00FF7736" w:rsidRPr="00713A99">
        <w:rPr>
          <w:sz w:val="28"/>
          <w:szCs w:val="28"/>
          <w:lang w:val="es-419"/>
        </w:rPr>
        <w:t>es el que yo uso)</w:t>
      </w:r>
    </w:p>
    <w:p w14:paraId="3A3E43E6" w14:textId="0DCAFF50" w:rsidR="00D25242" w:rsidRPr="00713A99" w:rsidRDefault="00D25242" w:rsidP="0055672A">
      <w:pPr>
        <w:numPr>
          <w:ilvl w:val="0"/>
          <w:numId w:val="12"/>
        </w:numPr>
        <w:rPr>
          <w:sz w:val="28"/>
          <w:szCs w:val="28"/>
          <w:lang w:val="es-419"/>
        </w:rPr>
      </w:pPr>
      <w:r w:rsidRPr="00713A99">
        <w:rPr>
          <w:sz w:val="28"/>
          <w:szCs w:val="28"/>
          <w:lang w:val="es-419"/>
        </w:rPr>
        <w:t xml:space="preserve"> TD </w:t>
      </w:r>
      <w:proofErr w:type="spellStart"/>
      <w:r w:rsidRPr="00713A99">
        <w:rPr>
          <w:sz w:val="28"/>
          <w:szCs w:val="28"/>
          <w:lang w:val="es-419"/>
        </w:rPr>
        <w:t>Ameritrade</w:t>
      </w:r>
      <w:proofErr w:type="spellEnd"/>
    </w:p>
    <w:p w14:paraId="1E293DF5" w14:textId="30373A83" w:rsidR="00D25242" w:rsidRPr="00713A99" w:rsidRDefault="00D25242" w:rsidP="00D25242">
      <w:pPr>
        <w:rPr>
          <w:sz w:val="28"/>
          <w:szCs w:val="28"/>
        </w:rPr>
      </w:pPr>
      <w:r w:rsidRPr="00713A99">
        <w:rPr>
          <w:sz w:val="28"/>
          <w:szCs w:val="28"/>
        </w:rPr>
        <w:t>4. E*TRADE</w:t>
      </w:r>
    </w:p>
    <w:p w14:paraId="60675CDE" w14:textId="2E9FAF0A" w:rsidR="00D25242" w:rsidRPr="00713A99" w:rsidRDefault="00D25242" w:rsidP="00D25242">
      <w:pPr>
        <w:rPr>
          <w:sz w:val="28"/>
          <w:szCs w:val="28"/>
        </w:rPr>
      </w:pPr>
      <w:r w:rsidRPr="00713A99">
        <w:rPr>
          <w:sz w:val="28"/>
          <w:szCs w:val="28"/>
        </w:rPr>
        <w:t>5. Fidelity</w:t>
      </w:r>
    </w:p>
    <w:p w14:paraId="64273490" w14:textId="77777777" w:rsidR="001F316A" w:rsidRDefault="00705031" w:rsidP="00BC1353">
      <w:pPr>
        <w:rPr>
          <w:sz w:val="28"/>
          <w:szCs w:val="28"/>
          <w:lang w:val="es-419"/>
        </w:rPr>
      </w:pPr>
      <w:r w:rsidRPr="00705031">
        <w:rPr>
          <w:i/>
          <w:iCs/>
          <w:sz w:val="28"/>
          <w:szCs w:val="28"/>
          <w:lang w:val="es-419"/>
        </w:rPr>
        <w:t xml:space="preserve">Abrir una cuenta en un </w:t>
      </w:r>
      <w:proofErr w:type="spellStart"/>
      <w:r w:rsidRPr="00705031">
        <w:rPr>
          <w:i/>
          <w:iCs/>
          <w:sz w:val="28"/>
          <w:szCs w:val="28"/>
          <w:lang w:val="es-419"/>
        </w:rPr>
        <w:t>broker</w:t>
      </w:r>
      <w:proofErr w:type="spellEnd"/>
      <w:r w:rsidRPr="00705031">
        <w:rPr>
          <w:i/>
          <w:iCs/>
          <w:sz w:val="28"/>
          <w:szCs w:val="28"/>
          <w:lang w:val="es-419"/>
        </w:rPr>
        <w:t xml:space="preserve"> es </w:t>
      </w:r>
      <w:proofErr w:type="gramStart"/>
      <w:r w:rsidRPr="00705031">
        <w:rPr>
          <w:i/>
          <w:iCs/>
          <w:sz w:val="28"/>
          <w:szCs w:val="28"/>
          <w:lang w:val="es-419"/>
        </w:rPr>
        <w:t>completamente gratis</w:t>
      </w:r>
      <w:proofErr w:type="gramEnd"/>
      <w:r w:rsidRPr="00705031">
        <w:rPr>
          <w:i/>
          <w:iCs/>
          <w:sz w:val="28"/>
          <w:szCs w:val="28"/>
          <w:lang w:val="es-419"/>
        </w:rPr>
        <w:t xml:space="preserve">. No necesitas un monto mínimo en el banco para empezar. Además, la mayoría de los </w:t>
      </w:r>
      <w:proofErr w:type="spellStart"/>
      <w:r w:rsidRPr="00705031">
        <w:rPr>
          <w:i/>
          <w:iCs/>
          <w:sz w:val="28"/>
          <w:szCs w:val="28"/>
          <w:lang w:val="es-419"/>
        </w:rPr>
        <w:t>brokers</w:t>
      </w:r>
      <w:proofErr w:type="spellEnd"/>
      <w:r w:rsidRPr="00705031">
        <w:rPr>
          <w:i/>
          <w:iCs/>
          <w:sz w:val="28"/>
          <w:szCs w:val="28"/>
          <w:lang w:val="es-419"/>
        </w:rPr>
        <w:t xml:space="preserve"> ofrecen una cuenta de simulación, donde podrás practicar sin riesgo antes de operar con dinero </w:t>
      </w:r>
      <w:proofErr w:type="gramStart"/>
      <w:r w:rsidRPr="00705031">
        <w:rPr>
          <w:i/>
          <w:iCs/>
          <w:sz w:val="28"/>
          <w:szCs w:val="28"/>
          <w:lang w:val="es-419"/>
        </w:rPr>
        <w:t>real.(</w:t>
      </w:r>
      <w:proofErr w:type="gramEnd"/>
      <w:r w:rsidRPr="00705031">
        <w:rPr>
          <w:i/>
          <w:iCs/>
          <w:sz w:val="28"/>
          <w:szCs w:val="28"/>
          <w:lang w:val="es-419"/>
        </w:rPr>
        <w:t xml:space="preserve">Tengo un video donde te explico paso a paso cómo abrir tu cuenta en el </w:t>
      </w:r>
      <w:proofErr w:type="spellStart"/>
      <w:r w:rsidRPr="00705031">
        <w:rPr>
          <w:i/>
          <w:iCs/>
          <w:sz w:val="28"/>
          <w:szCs w:val="28"/>
          <w:lang w:val="es-419"/>
        </w:rPr>
        <w:t>broker</w:t>
      </w:r>
      <w:proofErr w:type="spellEnd"/>
      <w:r w:rsidRPr="00705031">
        <w:rPr>
          <w:i/>
          <w:iCs/>
          <w:sz w:val="28"/>
          <w:szCs w:val="28"/>
          <w:lang w:val="es-419"/>
        </w:rPr>
        <w:t>).</w:t>
      </w:r>
    </w:p>
    <w:p w14:paraId="4D136262" w14:textId="655E0D0A" w:rsidR="00BC1353" w:rsidRPr="001F316A" w:rsidRDefault="00BC1353" w:rsidP="00BC1353">
      <w:pPr>
        <w:rPr>
          <w:sz w:val="28"/>
          <w:szCs w:val="28"/>
          <w:lang w:val="es-419"/>
        </w:rPr>
      </w:pPr>
      <w:r w:rsidRPr="001B1377">
        <w:rPr>
          <w:b/>
          <w:bCs/>
          <w:sz w:val="28"/>
          <w:szCs w:val="28"/>
          <w:lang w:val="es-419"/>
        </w:rPr>
        <w:t>Conclusión</w:t>
      </w:r>
    </w:p>
    <w:p w14:paraId="7BB22815" w14:textId="1D536B1D" w:rsidR="00BC1353" w:rsidRPr="001B1377" w:rsidRDefault="00BC1353" w:rsidP="00BC1353">
      <w:pPr>
        <w:rPr>
          <w:sz w:val="28"/>
          <w:szCs w:val="28"/>
          <w:lang w:val="es-419"/>
        </w:rPr>
      </w:pPr>
      <w:r w:rsidRPr="001B1377">
        <w:rPr>
          <w:sz w:val="28"/>
          <w:szCs w:val="28"/>
          <w:lang w:val="es-419"/>
        </w:rPr>
        <w:t>Espero que con esta información tengas una idea clara de qué es la Bolsa de Valores y cómo funciona. Si quieres seguir aprendiendo sobre el mundo de las inversiones y el trading, te invito a seguirme, ya que estaré compartiendo contenido de valor.</w:t>
      </w:r>
    </w:p>
    <w:p w14:paraId="7CB8AFB3" w14:textId="77777777" w:rsidR="00BC1353" w:rsidRPr="001B1377" w:rsidRDefault="00BC1353" w:rsidP="00BC1353">
      <w:pPr>
        <w:rPr>
          <w:b/>
          <w:bCs/>
          <w:sz w:val="28"/>
          <w:szCs w:val="28"/>
          <w:lang w:val="es-419"/>
        </w:rPr>
      </w:pPr>
      <w:r w:rsidRPr="001B1377">
        <w:rPr>
          <w:b/>
          <w:bCs/>
          <w:sz w:val="28"/>
          <w:szCs w:val="28"/>
          <w:lang w:val="es-419"/>
        </w:rPr>
        <w:lastRenderedPageBreak/>
        <w:t>Recomendación de libros</w:t>
      </w:r>
    </w:p>
    <w:p w14:paraId="543972D1" w14:textId="77777777" w:rsidR="00BC1353" w:rsidRPr="001B1377" w:rsidRDefault="00BC1353" w:rsidP="00BC1353">
      <w:pPr>
        <w:rPr>
          <w:sz w:val="28"/>
          <w:szCs w:val="28"/>
          <w:lang w:val="es-419"/>
        </w:rPr>
      </w:pPr>
      <w:r w:rsidRPr="001B1377">
        <w:rPr>
          <w:sz w:val="28"/>
          <w:szCs w:val="28"/>
          <w:lang w:val="es-419"/>
        </w:rPr>
        <w:t>El mundo del trading es 80% mentalidad y 20% estrategia. Por eso, te recomiendo comenzar con estos libros que te ayudarán tanto en el aspecto psicológico como en el técnico:</w:t>
      </w:r>
    </w:p>
    <w:p w14:paraId="3AF6A174" w14:textId="77777777" w:rsidR="00BC1353" w:rsidRPr="001B1377" w:rsidRDefault="00BC1353" w:rsidP="00BC1353">
      <w:pPr>
        <w:numPr>
          <w:ilvl w:val="0"/>
          <w:numId w:val="23"/>
        </w:numPr>
        <w:rPr>
          <w:sz w:val="28"/>
          <w:szCs w:val="28"/>
          <w:lang w:val="es-419"/>
        </w:rPr>
      </w:pPr>
      <w:r w:rsidRPr="001B1377">
        <w:rPr>
          <w:b/>
          <w:bCs/>
          <w:sz w:val="28"/>
          <w:szCs w:val="28"/>
          <w:lang w:val="es-419"/>
        </w:rPr>
        <w:t xml:space="preserve">"Deja de ser tú" – Joe </w:t>
      </w:r>
      <w:proofErr w:type="spellStart"/>
      <w:r w:rsidRPr="001B1377">
        <w:rPr>
          <w:b/>
          <w:bCs/>
          <w:sz w:val="28"/>
          <w:szCs w:val="28"/>
          <w:lang w:val="es-419"/>
        </w:rPr>
        <w:t>Dispenza</w:t>
      </w:r>
      <w:proofErr w:type="spellEnd"/>
      <w:r w:rsidRPr="001B1377">
        <w:rPr>
          <w:sz w:val="28"/>
          <w:szCs w:val="28"/>
          <w:lang w:val="es-419"/>
        </w:rPr>
        <w:t xml:space="preserve"> (Mentalidad y reprogramación del pensamiento).</w:t>
      </w:r>
    </w:p>
    <w:p w14:paraId="229CBDB4" w14:textId="77777777" w:rsidR="00BC1353" w:rsidRPr="001B1377" w:rsidRDefault="00BC1353" w:rsidP="00BC1353">
      <w:pPr>
        <w:numPr>
          <w:ilvl w:val="0"/>
          <w:numId w:val="23"/>
        </w:numPr>
        <w:rPr>
          <w:sz w:val="28"/>
          <w:szCs w:val="28"/>
          <w:lang w:val="es-419"/>
        </w:rPr>
      </w:pPr>
      <w:r w:rsidRPr="001B1377">
        <w:rPr>
          <w:b/>
          <w:bCs/>
          <w:sz w:val="28"/>
          <w:szCs w:val="28"/>
          <w:lang w:val="es-419"/>
        </w:rPr>
        <w:t>"Los 4 acuerdos" – Miguel Ruiz</w:t>
      </w:r>
      <w:r w:rsidRPr="001B1377">
        <w:rPr>
          <w:sz w:val="28"/>
          <w:szCs w:val="28"/>
          <w:lang w:val="es-419"/>
        </w:rPr>
        <w:t xml:space="preserve"> (Disciplina y enfoque mental).</w:t>
      </w:r>
    </w:p>
    <w:p w14:paraId="72265EB5" w14:textId="77777777" w:rsidR="00BC1353" w:rsidRPr="001B1377" w:rsidRDefault="00BC1353" w:rsidP="00BC1353">
      <w:pPr>
        <w:numPr>
          <w:ilvl w:val="0"/>
          <w:numId w:val="23"/>
        </w:numPr>
        <w:rPr>
          <w:sz w:val="28"/>
          <w:szCs w:val="28"/>
          <w:lang w:val="es-419"/>
        </w:rPr>
      </w:pPr>
      <w:r w:rsidRPr="001B1377">
        <w:rPr>
          <w:b/>
          <w:bCs/>
          <w:sz w:val="28"/>
          <w:szCs w:val="28"/>
          <w:lang w:val="es-419"/>
        </w:rPr>
        <w:t>"Padre Rico, Padre Pobre" – Robert Kiyosaki</w:t>
      </w:r>
      <w:r w:rsidRPr="001B1377">
        <w:rPr>
          <w:sz w:val="28"/>
          <w:szCs w:val="28"/>
          <w:lang w:val="es-419"/>
        </w:rPr>
        <w:t xml:space="preserve"> (Educación financiera básica).</w:t>
      </w:r>
    </w:p>
    <w:p w14:paraId="450C280F" w14:textId="77777777" w:rsidR="00BC1353" w:rsidRPr="001B1377" w:rsidRDefault="00BC1353" w:rsidP="00BC1353">
      <w:pPr>
        <w:numPr>
          <w:ilvl w:val="0"/>
          <w:numId w:val="23"/>
        </w:numPr>
        <w:rPr>
          <w:sz w:val="28"/>
          <w:szCs w:val="28"/>
          <w:lang w:val="es-419"/>
        </w:rPr>
      </w:pPr>
      <w:r w:rsidRPr="001B1377">
        <w:rPr>
          <w:b/>
          <w:bCs/>
          <w:sz w:val="28"/>
          <w:szCs w:val="28"/>
          <w:lang w:val="es-419"/>
        </w:rPr>
        <w:t>"Trading en la Zona" – Mark Douglas</w:t>
      </w:r>
      <w:r w:rsidRPr="001B1377">
        <w:rPr>
          <w:sz w:val="28"/>
          <w:szCs w:val="28"/>
          <w:lang w:val="es-419"/>
        </w:rPr>
        <w:t xml:space="preserve"> (Psicología del trading).</w:t>
      </w:r>
    </w:p>
    <w:p w14:paraId="7E69AD46" w14:textId="77777777" w:rsidR="00BC1353" w:rsidRPr="001B1377" w:rsidRDefault="00BC1353" w:rsidP="00BC1353">
      <w:pPr>
        <w:numPr>
          <w:ilvl w:val="0"/>
          <w:numId w:val="23"/>
        </w:numPr>
        <w:rPr>
          <w:sz w:val="28"/>
          <w:szCs w:val="28"/>
          <w:lang w:val="es-419"/>
        </w:rPr>
      </w:pPr>
      <w:r w:rsidRPr="001B1377">
        <w:rPr>
          <w:b/>
          <w:bCs/>
          <w:sz w:val="28"/>
          <w:szCs w:val="28"/>
          <w:lang w:val="es-419"/>
        </w:rPr>
        <w:t>"Hábitos Atómicos" – James Clear</w:t>
      </w:r>
      <w:r w:rsidRPr="001B1377">
        <w:rPr>
          <w:sz w:val="28"/>
          <w:szCs w:val="28"/>
          <w:lang w:val="es-419"/>
        </w:rPr>
        <w:t xml:space="preserve"> (Desarrollo de disciplina y hábitos).</w:t>
      </w:r>
    </w:p>
    <w:p w14:paraId="372950DD" w14:textId="77777777" w:rsidR="00BC1353" w:rsidRPr="001B1377" w:rsidRDefault="00BC1353" w:rsidP="00BC1353">
      <w:pPr>
        <w:numPr>
          <w:ilvl w:val="0"/>
          <w:numId w:val="23"/>
        </w:numPr>
        <w:rPr>
          <w:sz w:val="28"/>
          <w:szCs w:val="28"/>
          <w:lang w:val="es-419"/>
        </w:rPr>
      </w:pPr>
      <w:r w:rsidRPr="001B1377">
        <w:rPr>
          <w:b/>
          <w:bCs/>
          <w:sz w:val="28"/>
          <w:szCs w:val="28"/>
          <w:lang w:val="es-419"/>
        </w:rPr>
        <w:t>"El Secreto Faltante" – Robert Kiyosaki</w:t>
      </w:r>
      <w:r w:rsidRPr="001B1377">
        <w:rPr>
          <w:sz w:val="28"/>
          <w:szCs w:val="28"/>
          <w:lang w:val="es-419"/>
        </w:rPr>
        <w:t xml:space="preserve"> (Estrategia financiera avanzada).</w:t>
      </w:r>
    </w:p>
    <w:p w14:paraId="1D522C86" w14:textId="0EB14A3E" w:rsidR="00FE453F" w:rsidRPr="008E24B2" w:rsidRDefault="00BC1353" w:rsidP="008E24B2">
      <w:pPr>
        <w:numPr>
          <w:ilvl w:val="0"/>
          <w:numId w:val="23"/>
        </w:numPr>
        <w:rPr>
          <w:sz w:val="28"/>
          <w:szCs w:val="28"/>
          <w:lang w:val="es-419"/>
        </w:rPr>
      </w:pPr>
      <w:r w:rsidRPr="001B1377">
        <w:rPr>
          <w:b/>
          <w:bCs/>
          <w:sz w:val="28"/>
          <w:szCs w:val="28"/>
          <w:lang w:val="es-419"/>
        </w:rPr>
        <w:t>"Una Sola Cosa" – Gary Keller</w:t>
      </w:r>
      <w:r w:rsidRPr="001B1377">
        <w:rPr>
          <w:sz w:val="28"/>
          <w:szCs w:val="28"/>
          <w:lang w:val="es-419"/>
        </w:rPr>
        <w:t xml:space="preserve"> (Enfoque y productividad).</w:t>
      </w:r>
    </w:p>
    <w:p w14:paraId="0D9B60F6" w14:textId="3C1290D0" w:rsidR="00F71505" w:rsidRPr="001B1377" w:rsidRDefault="00BC1353" w:rsidP="00BC1353">
      <w:pPr>
        <w:rPr>
          <w:rFonts w:ascii="Segoe UI Emoji" w:hAnsi="Segoe UI Emoji" w:cs="Segoe UI Emoji"/>
          <w:sz w:val="28"/>
          <w:szCs w:val="28"/>
          <w:lang w:val="es-419"/>
        </w:rPr>
      </w:pPr>
      <w:r w:rsidRPr="001B1377">
        <w:rPr>
          <w:sz w:val="28"/>
          <w:szCs w:val="28"/>
          <w:lang w:val="es-419"/>
        </w:rPr>
        <w:t xml:space="preserve">¡El conocimiento es la clave del éxito en las inversiones! </w:t>
      </w:r>
    </w:p>
    <w:p w14:paraId="6CF52026" w14:textId="67924776" w:rsidR="00F71505" w:rsidRPr="001B1377" w:rsidRDefault="00F71505" w:rsidP="00BC1353">
      <w:pPr>
        <w:rPr>
          <w:b/>
          <w:bCs/>
          <w:sz w:val="28"/>
          <w:szCs w:val="28"/>
          <w:lang w:val="es-419"/>
        </w:rPr>
      </w:pPr>
      <w:r w:rsidRPr="001B1377">
        <w:rPr>
          <w:b/>
          <w:bCs/>
          <w:sz w:val="28"/>
          <w:szCs w:val="28"/>
          <w:lang w:val="es-419"/>
        </w:rPr>
        <w:t xml:space="preserve">Creado por: Sandra </w:t>
      </w:r>
      <w:r w:rsidR="004D1438" w:rsidRPr="001B1377">
        <w:rPr>
          <w:b/>
          <w:bCs/>
          <w:sz w:val="28"/>
          <w:szCs w:val="28"/>
          <w:lang w:val="es-419"/>
        </w:rPr>
        <w:t>Sierra</w:t>
      </w:r>
      <w:r w:rsidRPr="001B1377">
        <w:rPr>
          <w:b/>
          <w:bCs/>
          <w:sz w:val="28"/>
          <w:szCs w:val="28"/>
          <w:lang w:val="es-419"/>
        </w:rPr>
        <w:t>.</w:t>
      </w:r>
    </w:p>
    <w:p w14:paraId="4D0E040E" w14:textId="77777777" w:rsidR="00175A35" w:rsidRPr="00964B60" w:rsidRDefault="00175A35" w:rsidP="00175A35">
      <w:pPr>
        <w:rPr>
          <w:i/>
          <w:iCs/>
          <w:sz w:val="16"/>
          <w:szCs w:val="16"/>
          <w:lang w:val="es-419"/>
        </w:rPr>
      </w:pPr>
      <w:r w:rsidRPr="00964B60">
        <w:rPr>
          <w:i/>
          <w:iCs/>
          <w:sz w:val="16"/>
          <w:szCs w:val="16"/>
          <w:lang w:val="es-419"/>
        </w:rPr>
        <w:t>Todos los derechos reservados.</w:t>
      </w:r>
    </w:p>
    <w:p w14:paraId="2DBE5AF0" w14:textId="77777777" w:rsidR="00175A35" w:rsidRPr="00964B60" w:rsidRDefault="00175A35" w:rsidP="00175A35">
      <w:pPr>
        <w:rPr>
          <w:sz w:val="16"/>
          <w:szCs w:val="16"/>
          <w:lang w:val="es-419"/>
        </w:rPr>
      </w:pPr>
      <w:r w:rsidRPr="00964B60">
        <w:rPr>
          <w:i/>
          <w:iCs/>
          <w:sz w:val="16"/>
          <w:szCs w:val="16"/>
          <w:lang w:val="es-419"/>
        </w:rPr>
        <w:t>Esta guía está protegida por las leyes de derechos de autor. Queda prohibida la reproducción, distribución o modificación total o parcial de este contenido sin el consentimiento expreso del titular de los derechos. El uso de este material está autorizado únicamente para fines educativos y personales. Para consultas sobre licencias o uso comercial, contactar con el titular de los derechos</w:t>
      </w:r>
      <w:r w:rsidRPr="00964B60">
        <w:rPr>
          <w:sz w:val="16"/>
          <w:szCs w:val="16"/>
          <w:lang w:val="es-419"/>
        </w:rPr>
        <w:t>.</w:t>
      </w:r>
    </w:p>
    <w:p w14:paraId="4C40188A" w14:textId="4A8AE207" w:rsidR="004D1438" w:rsidRPr="001B1377" w:rsidRDefault="004D1438" w:rsidP="00175A35">
      <w:pPr>
        <w:rPr>
          <w:b/>
          <w:bCs/>
          <w:sz w:val="28"/>
          <w:szCs w:val="28"/>
          <w:lang w:val="es-419"/>
        </w:rPr>
      </w:pPr>
    </w:p>
    <w:sectPr w:rsidR="004D1438" w:rsidRPr="001B13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5355"/>
    <w:multiLevelType w:val="multilevel"/>
    <w:tmpl w:val="7190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45407"/>
    <w:multiLevelType w:val="multilevel"/>
    <w:tmpl w:val="BC94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77373"/>
    <w:multiLevelType w:val="multilevel"/>
    <w:tmpl w:val="AEE6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102C3"/>
    <w:multiLevelType w:val="multilevel"/>
    <w:tmpl w:val="286AB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68044A"/>
    <w:multiLevelType w:val="multilevel"/>
    <w:tmpl w:val="6036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3835B5"/>
    <w:multiLevelType w:val="multilevel"/>
    <w:tmpl w:val="647E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1176A"/>
    <w:multiLevelType w:val="multilevel"/>
    <w:tmpl w:val="F356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237D5E"/>
    <w:multiLevelType w:val="multilevel"/>
    <w:tmpl w:val="B9B2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371510"/>
    <w:multiLevelType w:val="multilevel"/>
    <w:tmpl w:val="60BE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D1DCA"/>
    <w:multiLevelType w:val="multilevel"/>
    <w:tmpl w:val="0740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3620CF"/>
    <w:multiLevelType w:val="multilevel"/>
    <w:tmpl w:val="9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21649"/>
    <w:multiLevelType w:val="multilevel"/>
    <w:tmpl w:val="2F52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F53DA4"/>
    <w:multiLevelType w:val="multilevel"/>
    <w:tmpl w:val="E1B0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057B7"/>
    <w:multiLevelType w:val="multilevel"/>
    <w:tmpl w:val="8A16E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BC0386"/>
    <w:multiLevelType w:val="multilevel"/>
    <w:tmpl w:val="C2B4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8D6C3F"/>
    <w:multiLevelType w:val="multilevel"/>
    <w:tmpl w:val="0B203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036437"/>
    <w:multiLevelType w:val="multilevel"/>
    <w:tmpl w:val="BB56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3B386C"/>
    <w:multiLevelType w:val="multilevel"/>
    <w:tmpl w:val="9102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FD6256"/>
    <w:multiLevelType w:val="multilevel"/>
    <w:tmpl w:val="26001CD6"/>
    <w:lvl w:ilvl="0">
      <w:start w:val="1"/>
      <w:numFmt w:val="decimal"/>
      <w:lvlText w:val="%1."/>
      <w:lvlJc w:val="left"/>
      <w:pPr>
        <w:tabs>
          <w:tab w:val="num" w:pos="360"/>
        </w:tabs>
        <w:ind w:left="36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47898"/>
    <w:multiLevelType w:val="multilevel"/>
    <w:tmpl w:val="655E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D13310"/>
    <w:multiLevelType w:val="multilevel"/>
    <w:tmpl w:val="71D44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3E6B7B"/>
    <w:multiLevelType w:val="multilevel"/>
    <w:tmpl w:val="15B0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6A5306"/>
    <w:multiLevelType w:val="multilevel"/>
    <w:tmpl w:val="A8EE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7A1FB5"/>
    <w:multiLevelType w:val="multilevel"/>
    <w:tmpl w:val="559C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17710D"/>
    <w:multiLevelType w:val="multilevel"/>
    <w:tmpl w:val="9F74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7839736">
    <w:abstractNumId w:val="2"/>
  </w:num>
  <w:num w:numId="2" w16cid:durableId="316346166">
    <w:abstractNumId w:val="16"/>
  </w:num>
  <w:num w:numId="3" w16cid:durableId="647781012">
    <w:abstractNumId w:val="6"/>
  </w:num>
  <w:num w:numId="4" w16cid:durableId="2011906545">
    <w:abstractNumId w:val="4"/>
  </w:num>
  <w:num w:numId="5" w16cid:durableId="64381763">
    <w:abstractNumId w:val="21"/>
  </w:num>
  <w:num w:numId="6" w16cid:durableId="214977409">
    <w:abstractNumId w:val="13"/>
  </w:num>
  <w:num w:numId="7" w16cid:durableId="1347563187">
    <w:abstractNumId w:val="11"/>
  </w:num>
  <w:num w:numId="8" w16cid:durableId="1722174016">
    <w:abstractNumId w:val="24"/>
  </w:num>
  <w:num w:numId="9" w16cid:durableId="999424651">
    <w:abstractNumId w:val="12"/>
  </w:num>
  <w:num w:numId="10" w16cid:durableId="2045515606">
    <w:abstractNumId w:val="10"/>
  </w:num>
  <w:num w:numId="11" w16cid:durableId="1752580259">
    <w:abstractNumId w:val="3"/>
  </w:num>
  <w:num w:numId="12" w16cid:durableId="178355819">
    <w:abstractNumId w:val="18"/>
  </w:num>
  <w:num w:numId="13" w16cid:durableId="45572633">
    <w:abstractNumId w:val="14"/>
  </w:num>
  <w:num w:numId="14" w16cid:durableId="1917549153">
    <w:abstractNumId w:val="9"/>
  </w:num>
  <w:num w:numId="15" w16cid:durableId="1925068099">
    <w:abstractNumId w:val="8"/>
  </w:num>
  <w:num w:numId="16" w16cid:durableId="287902999">
    <w:abstractNumId w:val="0"/>
  </w:num>
  <w:num w:numId="17" w16cid:durableId="749431467">
    <w:abstractNumId w:val="17"/>
  </w:num>
  <w:num w:numId="18" w16cid:durableId="1975476421">
    <w:abstractNumId w:val="19"/>
  </w:num>
  <w:num w:numId="19" w16cid:durableId="1203518535">
    <w:abstractNumId w:val="7"/>
  </w:num>
  <w:num w:numId="20" w16cid:durableId="1719937136">
    <w:abstractNumId w:val="5"/>
  </w:num>
  <w:num w:numId="21" w16cid:durableId="49155292">
    <w:abstractNumId w:val="23"/>
  </w:num>
  <w:num w:numId="22" w16cid:durableId="629172386">
    <w:abstractNumId w:val="1"/>
  </w:num>
  <w:num w:numId="23" w16cid:durableId="23754312">
    <w:abstractNumId w:val="15"/>
  </w:num>
  <w:num w:numId="24" w16cid:durableId="1444108536">
    <w:abstractNumId w:val="22"/>
  </w:num>
  <w:num w:numId="25" w16cid:durableId="6193390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315"/>
    <w:rsid w:val="00040BC9"/>
    <w:rsid w:val="0004126F"/>
    <w:rsid w:val="000E1E70"/>
    <w:rsid w:val="000F4638"/>
    <w:rsid w:val="00175A35"/>
    <w:rsid w:val="001A4066"/>
    <w:rsid w:val="001B1377"/>
    <w:rsid w:val="001C36FE"/>
    <w:rsid w:val="001E2B3B"/>
    <w:rsid w:val="001F316A"/>
    <w:rsid w:val="00224D5B"/>
    <w:rsid w:val="00265BEF"/>
    <w:rsid w:val="00272D95"/>
    <w:rsid w:val="0028591A"/>
    <w:rsid w:val="002C414D"/>
    <w:rsid w:val="00316475"/>
    <w:rsid w:val="00345E59"/>
    <w:rsid w:val="003F3234"/>
    <w:rsid w:val="00412BCD"/>
    <w:rsid w:val="00413B3F"/>
    <w:rsid w:val="004354FE"/>
    <w:rsid w:val="00442540"/>
    <w:rsid w:val="00455616"/>
    <w:rsid w:val="004665BE"/>
    <w:rsid w:val="0046669D"/>
    <w:rsid w:val="00467EE4"/>
    <w:rsid w:val="00476726"/>
    <w:rsid w:val="004D1438"/>
    <w:rsid w:val="004F11A7"/>
    <w:rsid w:val="00520D17"/>
    <w:rsid w:val="00550600"/>
    <w:rsid w:val="00566081"/>
    <w:rsid w:val="005B3D56"/>
    <w:rsid w:val="005D26AB"/>
    <w:rsid w:val="005E6315"/>
    <w:rsid w:val="005E7AEA"/>
    <w:rsid w:val="005F2C02"/>
    <w:rsid w:val="00662BF5"/>
    <w:rsid w:val="006902BD"/>
    <w:rsid w:val="006E674D"/>
    <w:rsid w:val="00705031"/>
    <w:rsid w:val="00706F88"/>
    <w:rsid w:val="00713A99"/>
    <w:rsid w:val="00752AAA"/>
    <w:rsid w:val="007A6C00"/>
    <w:rsid w:val="007B76A1"/>
    <w:rsid w:val="007E019F"/>
    <w:rsid w:val="00866F88"/>
    <w:rsid w:val="00872A7B"/>
    <w:rsid w:val="00893210"/>
    <w:rsid w:val="008A602D"/>
    <w:rsid w:val="008B3292"/>
    <w:rsid w:val="008E24B2"/>
    <w:rsid w:val="008E62EA"/>
    <w:rsid w:val="009254D6"/>
    <w:rsid w:val="00936E17"/>
    <w:rsid w:val="00951960"/>
    <w:rsid w:val="00964B60"/>
    <w:rsid w:val="009938F6"/>
    <w:rsid w:val="009C1AF1"/>
    <w:rsid w:val="00A300E4"/>
    <w:rsid w:val="00A84121"/>
    <w:rsid w:val="00B31AA0"/>
    <w:rsid w:val="00B80AA9"/>
    <w:rsid w:val="00B84A02"/>
    <w:rsid w:val="00BC1353"/>
    <w:rsid w:val="00BD30CB"/>
    <w:rsid w:val="00BF165A"/>
    <w:rsid w:val="00CF2FF3"/>
    <w:rsid w:val="00D15B68"/>
    <w:rsid w:val="00D25242"/>
    <w:rsid w:val="00D764C3"/>
    <w:rsid w:val="00D86FE2"/>
    <w:rsid w:val="00DA3C8E"/>
    <w:rsid w:val="00DB7A7F"/>
    <w:rsid w:val="00E36159"/>
    <w:rsid w:val="00E57D10"/>
    <w:rsid w:val="00E85A4E"/>
    <w:rsid w:val="00F07B4C"/>
    <w:rsid w:val="00F314B9"/>
    <w:rsid w:val="00F4055B"/>
    <w:rsid w:val="00F5156A"/>
    <w:rsid w:val="00F61A3E"/>
    <w:rsid w:val="00F667BF"/>
    <w:rsid w:val="00F66AA8"/>
    <w:rsid w:val="00F71505"/>
    <w:rsid w:val="00F75730"/>
    <w:rsid w:val="00F969C4"/>
    <w:rsid w:val="00FA6AB8"/>
    <w:rsid w:val="00FC221D"/>
    <w:rsid w:val="00FC4F54"/>
    <w:rsid w:val="00FD5735"/>
    <w:rsid w:val="00FD6B9A"/>
    <w:rsid w:val="00FE453F"/>
    <w:rsid w:val="00FF7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2BC13"/>
  <w15:chartTrackingRefBased/>
  <w15:docId w15:val="{8790B08F-822D-44A1-91F1-82E336312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63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63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63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63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63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63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63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63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6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3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63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63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63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63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6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6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6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6315"/>
    <w:rPr>
      <w:rFonts w:eastAsiaTheme="majorEastAsia" w:cstheme="majorBidi"/>
      <w:color w:val="272727" w:themeColor="text1" w:themeTint="D8"/>
    </w:rPr>
  </w:style>
  <w:style w:type="paragraph" w:styleId="Title">
    <w:name w:val="Title"/>
    <w:basedOn w:val="Normal"/>
    <w:next w:val="Normal"/>
    <w:link w:val="TitleChar"/>
    <w:uiPriority w:val="10"/>
    <w:qFormat/>
    <w:rsid w:val="005E6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63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63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63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6315"/>
    <w:pPr>
      <w:spacing w:before="160"/>
      <w:jc w:val="center"/>
    </w:pPr>
    <w:rPr>
      <w:i/>
      <w:iCs/>
      <w:color w:val="404040" w:themeColor="text1" w:themeTint="BF"/>
    </w:rPr>
  </w:style>
  <w:style w:type="character" w:customStyle="1" w:styleId="QuoteChar">
    <w:name w:val="Quote Char"/>
    <w:basedOn w:val="DefaultParagraphFont"/>
    <w:link w:val="Quote"/>
    <w:uiPriority w:val="29"/>
    <w:rsid w:val="005E6315"/>
    <w:rPr>
      <w:i/>
      <w:iCs/>
      <w:color w:val="404040" w:themeColor="text1" w:themeTint="BF"/>
    </w:rPr>
  </w:style>
  <w:style w:type="paragraph" w:styleId="ListParagraph">
    <w:name w:val="List Paragraph"/>
    <w:basedOn w:val="Normal"/>
    <w:uiPriority w:val="34"/>
    <w:qFormat/>
    <w:rsid w:val="005E6315"/>
    <w:pPr>
      <w:ind w:left="720"/>
      <w:contextualSpacing/>
    </w:pPr>
  </w:style>
  <w:style w:type="character" w:styleId="IntenseEmphasis">
    <w:name w:val="Intense Emphasis"/>
    <w:basedOn w:val="DefaultParagraphFont"/>
    <w:uiPriority w:val="21"/>
    <w:qFormat/>
    <w:rsid w:val="005E6315"/>
    <w:rPr>
      <w:i/>
      <w:iCs/>
      <w:color w:val="0F4761" w:themeColor="accent1" w:themeShade="BF"/>
    </w:rPr>
  </w:style>
  <w:style w:type="paragraph" w:styleId="IntenseQuote">
    <w:name w:val="Intense Quote"/>
    <w:basedOn w:val="Normal"/>
    <w:next w:val="Normal"/>
    <w:link w:val="IntenseQuoteChar"/>
    <w:uiPriority w:val="30"/>
    <w:qFormat/>
    <w:rsid w:val="005E63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6315"/>
    <w:rPr>
      <w:i/>
      <w:iCs/>
      <w:color w:val="0F4761" w:themeColor="accent1" w:themeShade="BF"/>
    </w:rPr>
  </w:style>
  <w:style w:type="character" w:styleId="IntenseReference">
    <w:name w:val="Intense Reference"/>
    <w:basedOn w:val="DefaultParagraphFont"/>
    <w:uiPriority w:val="32"/>
    <w:qFormat/>
    <w:rsid w:val="005E631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3242">
      <w:bodyDiv w:val="1"/>
      <w:marLeft w:val="0"/>
      <w:marRight w:val="0"/>
      <w:marTop w:val="0"/>
      <w:marBottom w:val="0"/>
      <w:divBdr>
        <w:top w:val="none" w:sz="0" w:space="0" w:color="auto"/>
        <w:left w:val="none" w:sz="0" w:space="0" w:color="auto"/>
        <w:bottom w:val="none" w:sz="0" w:space="0" w:color="auto"/>
        <w:right w:val="none" w:sz="0" w:space="0" w:color="auto"/>
      </w:divBdr>
    </w:div>
    <w:div w:id="30494722">
      <w:bodyDiv w:val="1"/>
      <w:marLeft w:val="0"/>
      <w:marRight w:val="0"/>
      <w:marTop w:val="0"/>
      <w:marBottom w:val="0"/>
      <w:divBdr>
        <w:top w:val="none" w:sz="0" w:space="0" w:color="auto"/>
        <w:left w:val="none" w:sz="0" w:space="0" w:color="auto"/>
        <w:bottom w:val="none" w:sz="0" w:space="0" w:color="auto"/>
        <w:right w:val="none" w:sz="0" w:space="0" w:color="auto"/>
      </w:divBdr>
    </w:div>
    <w:div w:id="38822573">
      <w:bodyDiv w:val="1"/>
      <w:marLeft w:val="0"/>
      <w:marRight w:val="0"/>
      <w:marTop w:val="0"/>
      <w:marBottom w:val="0"/>
      <w:divBdr>
        <w:top w:val="none" w:sz="0" w:space="0" w:color="auto"/>
        <w:left w:val="none" w:sz="0" w:space="0" w:color="auto"/>
        <w:bottom w:val="none" w:sz="0" w:space="0" w:color="auto"/>
        <w:right w:val="none" w:sz="0" w:space="0" w:color="auto"/>
      </w:divBdr>
    </w:div>
    <w:div w:id="224031450">
      <w:bodyDiv w:val="1"/>
      <w:marLeft w:val="0"/>
      <w:marRight w:val="0"/>
      <w:marTop w:val="0"/>
      <w:marBottom w:val="0"/>
      <w:divBdr>
        <w:top w:val="none" w:sz="0" w:space="0" w:color="auto"/>
        <w:left w:val="none" w:sz="0" w:space="0" w:color="auto"/>
        <w:bottom w:val="none" w:sz="0" w:space="0" w:color="auto"/>
        <w:right w:val="none" w:sz="0" w:space="0" w:color="auto"/>
      </w:divBdr>
    </w:div>
    <w:div w:id="233899710">
      <w:bodyDiv w:val="1"/>
      <w:marLeft w:val="0"/>
      <w:marRight w:val="0"/>
      <w:marTop w:val="0"/>
      <w:marBottom w:val="0"/>
      <w:divBdr>
        <w:top w:val="none" w:sz="0" w:space="0" w:color="auto"/>
        <w:left w:val="none" w:sz="0" w:space="0" w:color="auto"/>
        <w:bottom w:val="none" w:sz="0" w:space="0" w:color="auto"/>
        <w:right w:val="none" w:sz="0" w:space="0" w:color="auto"/>
      </w:divBdr>
    </w:div>
    <w:div w:id="337080983">
      <w:bodyDiv w:val="1"/>
      <w:marLeft w:val="0"/>
      <w:marRight w:val="0"/>
      <w:marTop w:val="0"/>
      <w:marBottom w:val="0"/>
      <w:divBdr>
        <w:top w:val="none" w:sz="0" w:space="0" w:color="auto"/>
        <w:left w:val="none" w:sz="0" w:space="0" w:color="auto"/>
        <w:bottom w:val="none" w:sz="0" w:space="0" w:color="auto"/>
        <w:right w:val="none" w:sz="0" w:space="0" w:color="auto"/>
      </w:divBdr>
    </w:div>
    <w:div w:id="465129595">
      <w:bodyDiv w:val="1"/>
      <w:marLeft w:val="0"/>
      <w:marRight w:val="0"/>
      <w:marTop w:val="0"/>
      <w:marBottom w:val="0"/>
      <w:divBdr>
        <w:top w:val="none" w:sz="0" w:space="0" w:color="auto"/>
        <w:left w:val="none" w:sz="0" w:space="0" w:color="auto"/>
        <w:bottom w:val="none" w:sz="0" w:space="0" w:color="auto"/>
        <w:right w:val="none" w:sz="0" w:space="0" w:color="auto"/>
      </w:divBdr>
    </w:div>
    <w:div w:id="589193679">
      <w:bodyDiv w:val="1"/>
      <w:marLeft w:val="0"/>
      <w:marRight w:val="0"/>
      <w:marTop w:val="0"/>
      <w:marBottom w:val="0"/>
      <w:divBdr>
        <w:top w:val="none" w:sz="0" w:space="0" w:color="auto"/>
        <w:left w:val="none" w:sz="0" w:space="0" w:color="auto"/>
        <w:bottom w:val="none" w:sz="0" w:space="0" w:color="auto"/>
        <w:right w:val="none" w:sz="0" w:space="0" w:color="auto"/>
      </w:divBdr>
    </w:div>
    <w:div w:id="600648713">
      <w:bodyDiv w:val="1"/>
      <w:marLeft w:val="0"/>
      <w:marRight w:val="0"/>
      <w:marTop w:val="0"/>
      <w:marBottom w:val="0"/>
      <w:divBdr>
        <w:top w:val="none" w:sz="0" w:space="0" w:color="auto"/>
        <w:left w:val="none" w:sz="0" w:space="0" w:color="auto"/>
        <w:bottom w:val="none" w:sz="0" w:space="0" w:color="auto"/>
        <w:right w:val="none" w:sz="0" w:space="0" w:color="auto"/>
      </w:divBdr>
    </w:div>
    <w:div w:id="639576380">
      <w:bodyDiv w:val="1"/>
      <w:marLeft w:val="0"/>
      <w:marRight w:val="0"/>
      <w:marTop w:val="0"/>
      <w:marBottom w:val="0"/>
      <w:divBdr>
        <w:top w:val="none" w:sz="0" w:space="0" w:color="auto"/>
        <w:left w:val="none" w:sz="0" w:space="0" w:color="auto"/>
        <w:bottom w:val="none" w:sz="0" w:space="0" w:color="auto"/>
        <w:right w:val="none" w:sz="0" w:space="0" w:color="auto"/>
      </w:divBdr>
    </w:div>
    <w:div w:id="645011781">
      <w:bodyDiv w:val="1"/>
      <w:marLeft w:val="0"/>
      <w:marRight w:val="0"/>
      <w:marTop w:val="0"/>
      <w:marBottom w:val="0"/>
      <w:divBdr>
        <w:top w:val="none" w:sz="0" w:space="0" w:color="auto"/>
        <w:left w:val="none" w:sz="0" w:space="0" w:color="auto"/>
        <w:bottom w:val="none" w:sz="0" w:space="0" w:color="auto"/>
        <w:right w:val="none" w:sz="0" w:space="0" w:color="auto"/>
      </w:divBdr>
    </w:div>
    <w:div w:id="841705957">
      <w:bodyDiv w:val="1"/>
      <w:marLeft w:val="0"/>
      <w:marRight w:val="0"/>
      <w:marTop w:val="0"/>
      <w:marBottom w:val="0"/>
      <w:divBdr>
        <w:top w:val="none" w:sz="0" w:space="0" w:color="auto"/>
        <w:left w:val="none" w:sz="0" w:space="0" w:color="auto"/>
        <w:bottom w:val="none" w:sz="0" w:space="0" w:color="auto"/>
        <w:right w:val="none" w:sz="0" w:space="0" w:color="auto"/>
      </w:divBdr>
    </w:div>
    <w:div w:id="847405338">
      <w:bodyDiv w:val="1"/>
      <w:marLeft w:val="0"/>
      <w:marRight w:val="0"/>
      <w:marTop w:val="0"/>
      <w:marBottom w:val="0"/>
      <w:divBdr>
        <w:top w:val="none" w:sz="0" w:space="0" w:color="auto"/>
        <w:left w:val="none" w:sz="0" w:space="0" w:color="auto"/>
        <w:bottom w:val="none" w:sz="0" w:space="0" w:color="auto"/>
        <w:right w:val="none" w:sz="0" w:space="0" w:color="auto"/>
      </w:divBdr>
    </w:div>
    <w:div w:id="946500371">
      <w:bodyDiv w:val="1"/>
      <w:marLeft w:val="0"/>
      <w:marRight w:val="0"/>
      <w:marTop w:val="0"/>
      <w:marBottom w:val="0"/>
      <w:divBdr>
        <w:top w:val="none" w:sz="0" w:space="0" w:color="auto"/>
        <w:left w:val="none" w:sz="0" w:space="0" w:color="auto"/>
        <w:bottom w:val="none" w:sz="0" w:space="0" w:color="auto"/>
        <w:right w:val="none" w:sz="0" w:space="0" w:color="auto"/>
      </w:divBdr>
    </w:div>
    <w:div w:id="957837307">
      <w:bodyDiv w:val="1"/>
      <w:marLeft w:val="0"/>
      <w:marRight w:val="0"/>
      <w:marTop w:val="0"/>
      <w:marBottom w:val="0"/>
      <w:divBdr>
        <w:top w:val="none" w:sz="0" w:space="0" w:color="auto"/>
        <w:left w:val="none" w:sz="0" w:space="0" w:color="auto"/>
        <w:bottom w:val="none" w:sz="0" w:space="0" w:color="auto"/>
        <w:right w:val="none" w:sz="0" w:space="0" w:color="auto"/>
      </w:divBdr>
    </w:div>
    <w:div w:id="967783427">
      <w:bodyDiv w:val="1"/>
      <w:marLeft w:val="0"/>
      <w:marRight w:val="0"/>
      <w:marTop w:val="0"/>
      <w:marBottom w:val="0"/>
      <w:divBdr>
        <w:top w:val="none" w:sz="0" w:space="0" w:color="auto"/>
        <w:left w:val="none" w:sz="0" w:space="0" w:color="auto"/>
        <w:bottom w:val="none" w:sz="0" w:space="0" w:color="auto"/>
        <w:right w:val="none" w:sz="0" w:space="0" w:color="auto"/>
      </w:divBdr>
    </w:div>
    <w:div w:id="1119714978">
      <w:bodyDiv w:val="1"/>
      <w:marLeft w:val="0"/>
      <w:marRight w:val="0"/>
      <w:marTop w:val="0"/>
      <w:marBottom w:val="0"/>
      <w:divBdr>
        <w:top w:val="none" w:sz="0" w:space="0" w:color="auto"/>
        <w:left w:val="none" w:sz="0" w:space="0" w:color="auto"/>
        <w:bottom w:val="none" w:sz="0" w:space="0" w:color="auto"/>
        <w:right w:val="none" w:sz="0" w:space="0" w:color="auto"/>
      </w:divBdr>
    </w:div>
    <w:div w:id="1122963999">
      <w:bodyDiv w:val="1"/>
      <w:marLeft w:val="0"/>
      <w:marRight w:val="0"/>
      <w:marTop w:val="0"/>
      <w:marBottom w:val="0"/>
      <w:divBdr>
        <w:top w:val="none" w:sz="0" w:space="0" w:color="auto"/>
        <w:left w:val="none" w:sz="0" w:space="0" w:color="auto"/>
        <w:bottom w:val="none" w:sz="0" w:space="0" w:color="auto"/>
        <w:right w:val="none" w:sz="0" w:space="0" w:color="auto"/>
      </w:divBdr>
    </w:div>
    <w:div w:id="1174608207">
      <w:bodyDiv w:val="1"/>
      <w:marLeft w:val="0"/>
      <w:marRight w:val="0"/>
      <w:marTop w:val="0"/>
      <w:marBottom w:val="0"/>
      <w:divBdr>
        <w:top w:val="none" w:sz="0" w:space="0" w:color="auto"/>
        <w:left w:val="none" w:sz="0" w:space="0" w:color="auto"/>
        <w:bottom w:val="none" w:sz="0" w:space="0" w:color="auto"/>
        <w:right w:val="none" w:sz="0" w:space="0" w:color="auto"/>
      </w:divBdr>
    </w:div>
    <w:div w:id="1185442697">
      <w:bodyDiv w:val="1"/>
      <w:marLeft w:val="0"/>
      <w:marRight w:val="0"/>
      <w:marTop w:val="0"/>
      <w:marBottom w:val="0"/>
      <w:divBdr>
        <w:top w:val="none" w:sz="0" w:space="0" w:color="auto"/>
        <w:left w:val="none" w:sz="0" w:space="0" w:color="auto"/>
        <w:bottom w:val="none" w:sz="0" w:space="0" w:color="auto"/>
        <w:right w:val="none" w:sz="0" w:space="0" w:color="auto"/>
      </w:divBdr>
    </w:div>
    <w:div w:id="1250041966">
      <w:bodyDiv w:val="1"/>
      <w:marLeft w:val="0"/>
      <w:marRight w:val="0"/>
      <w:marTop w:val="0"/>
      <w:marBottom w:val="0"/>
      <w:divBdr>
        <w:top w:val="none" w:sz="0" w:space="0" w:color="auto"/>
        <w:left w:val="none" w:sz="0" w:space="0" w:color="auto"/>
        <w:bottom w:val="none" w:sz="0" w:space="0" w:color="auto"/>
        <w:right w:val="none" w:sz="0" w:space="0" w:color="auto"/>
      </w:divBdr>
    </w:div>
    <w:div w:id="1294826262">
      <w:bodyDiv w:val="1"/>
      <w:marLeft w:val="0"/>
      <w:marRight w:val="0"/>
      <w:marTop w:val="0"/>
      <w:marBottom w:val="0"/>
      <w:divBdr>
        <w:top w:val="none" w:sz="0" w:space="0" w:color="auto"/>
        <w:left w:val="none" w:sz="0" w:space="0" w:color="auto"/>
        <w:bottom w:val="none" w:sz="0" w:space="0" w:color="auto"/>
        <w:right w:val="none" w:sz="0" w:space="0" w:color="auto"/>
      </w:divBdr>
    </w:div>
    <w:div w:id="1306619749">
      <w:bodyDiv w:val="1"/>
      <w:marLeft w:val="0"/>
      <w:marRight w:val="0"/>
      <w:marTop w:val="0"/>
      <w:marBottom w:val="0"/>
      <w:divBdr>
        <w:top w:val="none" w:sz="0" w:space="0" w:color="auto"/>
        <w:left w:val="none" w:sz="0" w:space="0" w:color="auto"/>
        <w:bottom w:val="none" w:sz="0" w:space="0" w:color="auto"/>
        <w:right w:val="none" w:sz="0" w:space="0" w:color="auto"/>
      </w:divBdr>
    </w:div>
    <w:div w:id="1328441157">
      <w:bodyDiv w:val="1"/>
      <w:marLeft w:val="0"/>
      <w:marRight w:val="0"/>
      <w:marTop w:val="0"/>
      <w:marBottom w:val="0"/>
      <w:divBdr>
        <w:top w:val="none" w:sz="0" w:space="0" w:color="auto"/>
        <w:left w:val="none" w:sz="0" w:space="0" w:color="auto"/>
        <w:bottom w:val="none" w:sz="0" w:space="0" w:color="auto"/>
        <w:right w:val="none" w:sz="0" w:space="0" w:color="auto"/>
      </w:divBdr>
    </w:div>
    <w:div w:id="1370762574">
      <w:bodyDiv w:val="1"/>
      <w:marLeft w:val="0"/>
      <w:marRight w:val="0"/>
      <w:marTop w:val="0"/>
      <w:marBottom w:val="0"/>
      <w:divBdr>
        <w:top w:val="none" w:sz="0" w:space="0" w:color="auto"/>
        <w:left w:val="none" w:sz="0" w:space="0" w:color="auto"/>
        <w:bottom w:val="none" w:sz="0" w:space="0" w:color="auto"/>
        <w:right w:val="none" w:sz="0" w:space="0" w:color="auto"/>
      </w:divBdr>
    </w:div>
    <w:div w:id="1388064961">
      <w:bodyDiv w:val="1"/>
      <w:marLeft w:val="0"/>
      <w:marRight w:val="0"/>
      <w:marTop w:val="0"/>
      <w:marBottom w:val="0"/>
      <w:divBdr>
        <w:top w:val="none" w:sz="0" w:space="0" w:color="auto"/>
        <w:left w:val="none" w:sz="0" w:space="0" w:color="auto"/>
        <w:bottom w:val="none" w:sz="0" w:space="0" w:color="auto"/>
        <w:right w:val="none" w:sz="0" w:space="0" w:color="auto"/>
      </w:divBdr>
    </w:div>
    <w:div w:id="1719550021">
      <w:bodyDiv w:val="1"/>
      <w:marLeft w:val="0"/>
      <w:marRight w:val="0"/>
      <w:marTop w:val="0"/>
      <w:marBottom w:val="0"/>
      <w:divBdr>
        <w:top w:val="none" w:sz="0" w:space="0" w:color="auto"/>
        <w:left w:val="none" w:sz="0" w:space="0" w:color="auto"/>
        <w:bottom w:val="none" w:sz="0" w:space="0" w:color="auto"/>
        <w:right w:val="none" w:sz="0" w:space="0" w:color="auto"/>
      </w:divBdr>
    </w:div>
    <w:div w:id="1771385976">
      <w:bodyDiv w:val="1"/>
      <w:marLeft w:val="0"/>
      <w:marRight w:val="0"/>
      <w:marTop w:val="0"/>
      <w:marBottom w:val="0"/>
      <w:divBdr>
        <w:top w:val="none" w:sz="0" w:space="0" w:color="auto"/>
        <w:left w:val="none" w:sz="0" w:space="0" w:color="auto"/>
        <w:bottom w:val="none" w:sz="0" w:space="0" w:color="auto"/>
        <w:right w:val="none" w:sz="0" w:space="0" w:color="auto"/>
      </w:divBdr>
    </w:div>
    <w:div w:id="1776901687">
      <w:bodyDiv w:val="1"/>
      <w:marLeft w:val="0"/>
      <w:marRight w:val="0"/>
      <w:marTop w:val="0"/>
      <w:marBottom w:val="0"/>
      <w:divBdr>
        <w:top w:val="none" w:sz="0" w:space="0" w:color="auto"/>
        <w:left w:val="none" w:sz="0" w:space="0" w:color="auto"/>
        <w:bottom w:val="none" w:sz="0" w:space="0" w:color="auto"/>
        <w:right w:val="none" w:sz="0" w:space="0" w:color="auto"/>
      </w:divBdr>
    </w:div>
    <w:div w:id="1852259117">
      <w:bodyDiv w:val="1"/>
      <w:marLeft w:val="0"/>
      <w:marRight w:val="0"/>
      <w:marTop w:val="0"/>
      <w:marBottom w:val="0"/>
      <w:divBdr>
        <w:top w:val="none" w:sz="0" w:space="0" w:color="auto"/>
        <w:left w:val="none" w:sz="0" w:space="0" w:color="auto"/>
        <w:bottom w:val="none" w:sz="0" w:space="0" w:color="auto"/>
        <w:right w:val="none" w:sz="0" w:space="0" w:color="auto"/>
      </w:divBdr>
    </w:div>
    <w:div w:id="1905724335">
      <w:bodyDiv w:val="1"/>
      <w:marLeft w:val="0"/>
      <w:marRight w:val="0"/>
      <w:marTop w:val="0"/>
      <w:marBottom w:val="0"/>
      <w:divBdr>
        <w:top w:val="none" w:sz="0" w:space="0" w:color="auto"/>
        <w:left w:val="none" w:sz="0" w:space="0" w:color="auto"/>
        <w:bottom w:val="none" w:sz="0" w:space="0" w:color="auto"/>
        <w:right w:val="none" w:sz="0" w:space="0" w:color="auto"/>
      </w:divBdr>
    </w:div>
    <w:div w:id="1915630103">
      <w:bodyDiv w:val="1"/>
      <w:marLeft w:val="0"/>
      <w:marRight w:val="0"/>
      <w:marTop w:val="0"/>
      <w:marBottom w:val="0"/>
      <w:divBdr>
        <w:top w:val="none" w:sz="0" w:space="0" w:color="auto"/>
        <w:left w:val="none" w:sz="0" w:space="0" w:color="auto"/>
        <w:bottom w:val="none" w:sz="0" w:space="0" w:color="auto"/>
        <w:right w:val="none" w:sz="0" w:space="0" w:color="auto"/>
      </w:divBdr>
    </w:div>
    <w:div w:id="1921910837">
      <w:bodyDiv w:val="1"/>
      <w:marLeft w:val="0"/>
      <w:marRight w:val="0"/>
      <w:marTop w:val="0"/>
      <w:marBottom w:val="0"/>
      <w:divBdr>
        <w:top w:val="none" w:sz="0" w:space="0" w:color="auto"/>
        <w:left w:val="none" w:sz="0" w:space="0" w:color="auto"/>
        <w:bottom w:val="none" w:sz="0" w:space="0" w:color="auto"/>
        <w:right w:val="none" w:sz="0" w:space="0" w:color="auto"/>
      </w:divBdr>
    </w:div>
    <w:div w:id="208306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972</TotalTime>
  <Pages>9</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sierra</dc:creator>
  <cp:keywords/>
  <dc:description/>
  <cp:lastModifiedBy>sandra sierra</cp:lastModifiedBy>
  <cp:revision>83</cp:revision>
  <cp:lastPrinted>2025-02-25T23:21:00Z</cp:lastPrinted>
  <dcterms:created xsi:type="dcterms:W3CDTF">2025-02-21T01:03:00Z</dcterms:created>
  <dcterms:modified xsi:type="dcterms:W3CDTF">2025-08-24T00:31:00Z</dcterms:modified>
</cp:coreProperties>
</file>