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D838" w14:textId="77777777" w:rsidR="00E523B4" w:rsidRPr="00AF22F7" w:rsidRDefault="004D4A39">
      <w:pPr>
        <w:spacing w:after="160"/>
        <w:jc w:val="center"/>
        <w:rPr>
          <w:lang w:val="en-ZA"/>
        </w:rPr>
      </w:pPr>
      <w:r w:rsidRPr="00AF22F7">
        <w:rPr>
          <w:b/>
          <w:bCs/>
          <w:color w:val="1A1A1A"/>
          <w:sz w:val="44"/>
          <w:szCs w:val="44"/>
          <w:lang w:val="en-ZA"/>
        </w:rPr>
        <w:t>Legal Notice</w:t>
      </w:r>
    </w:p>
    <w:p w14:paraId="234AD839" w14:textId="6CE58DDD" w:rsidR="00E523B4" w:rsidRPr="00AF22F7" w:rsidRDefault="004D4A39">
      <w:pPr>
        <w:spacing w:after="100"/>
        <w:jc w:val="center"/>
        <w:rPr>
          <w:lang w:val="en-ZA"/>
        </w:rPr>
      </w:pPr>
      <w:proofErr w:type="spellStart"/>
      <w:r w:rsidRPr="00AF22F7">
        <w:rPr>
          <w:b/>
          <w:bCs/>
          <w:color w:val="666666"/>
          <w:sz w:val="26"/>
          <w:szCs w:val="26"/>
          <w:lang w:val="en-ZA"/>
        </w:rPr>
        <w:t>Laureine</w:t>
      </w:r>
      <w:proofErr w:type="spellEnd"/>
      <w:r w:rsidRPr="00AF22F7">
        <w:rPr>
          <w:b/>
          <w:bCs/>
          <w:color w:val="666666"/>
          <w:sz w:val="26"/>
          <w:szCs w:val="26"/>
          <w:lang w:val="en-ZA"/>
        </w:rPr>
        <w:t xml:space="preserve"> </w:t>
      </w:r>
      <w:r w:rsidR="00AF22F7">
        <w:rPr>
          <w:b/>
          <w:bCs/>
          <w:color w:val="666666"/>
          <w:sz w:val="26"/>
          <w:szCs w:val="26"/>
          <w:lang w:val="en-ZA"/>
        </w:rPr>
        <w:t>Makela</w:t>
      </w:r>
      <w:r w:rsidR="00603AD4">
        <w:rPr>
          <w:b/>
          <w:bCs/>
          <w:color w:val="666666"/>
          <w:sz w:val="26"/>
          <w:szCs w:val="26"/>
          <w:lang w:val="en-ZA"/>
        </w:rPr>
        <w:t xml:space="preserve"> </w:t>
      </w:r>
      <w:proofErr w:type="gramStart"/>
      <w:r w:rsidR="00603AD4">
        <w:rPr>
          <w:b/>
          <w:bCs/>
          <w:color w:val="666666"/>
          <w:sz w:val="26"/>
          <w:szCs w:val="26"/>
          <w:lang w:val="en-ZA"/>
        </w:rPr>
        <w:t>Digital</w:t>
      </w:r>
      <w:r w:rsidR="00AF22F7">
        <w:rPr>
          <w:b/>
          <w:bCs/>
          <w:color w:val="666666"/>
          <w:sz w:val="26"/>
          <w:szCs w:val="26"/>
          <w:lang w:val="en-ZA"/>
        </w:rPr>
        <w:t xml:space="preserve"> </w:t>
      </w:r>
      <w:r w:rsidRPr="00AF22F7">
        <w:rPr>
          <w:b/>
          <w:bCs/>
          <w:color w:val="666666"/>
          <w:sz w:val="26"/>
          <w:szCs w:val="26"/>
          <w:lang w:val="en-ZA"/>
        </w:rPr>
        <w:t xml:space="preserve"> —</w:t>
      </w:r>
      <w:proofErr w:type="gramEnd"/>
      <w:r w:rsidRPr="00AF22F7">
        <w:rPr>
          <w:b/>
          <w:bCs/>
          <w:color w:val="666666"/>
          <w:sz w:val="26"/>
          <w:szCs w:val="26"/>
          <w:lang w:val="en-ZA"/>
        </w:rPr>
        <w:t xml:space="preserve"> </w:t>
      </w:r>
      <w:proofErr w:type="spellStart"/>
      <w:r w:rsidRPr="00AF22F7">
        <w:rPr>
          <w:b/>
          <w:bCs/>
          <w:color w:val="666666"/>
          <w:sz w:val="26"/>
          <w:szCs w:val="26"/>
          <w:lang w:val="en-ZA"/>
        </w:rPr>
        <w:t>Impressum</w:t>
      </w:r>
      <w:proofErr w:type="spellEnd"/>
    </w:p>
    <w:p w14:paraId="234AD83A" w14:textId="77777777" w:rsidR="00E523B4" w:rsidRPr="00AF22F7" w:rsidRDefault="004D4A39">
      <w:pPr>
        <w:spacing w:after="480"/>
        <w:jc w:val="center"/>
        <w:rPr>
          <w:lang w:val="en-ZA"/>
        </w:rPr>
      </w:pPr>
      <w:r w:rsidRPr="00AF22F7">
        <w:rPr>
          <w:i/>
          <w:iCs/>
          <w:color w:val="999999"/>
          <w:sz w:val="20"/>
          <w:szCs w:val="20"/>
          <w:lang w:val="en-ZA"/>
        </w:rPr>
        <w:t>Last updated: 12 February 2026</w:t>
      </w:r>
    </w:p>
    <w:p w14:paraId="234AD83B" w14:textId="77777777" w:rsidR="00E523B4" w:rsidRPr="00AF22F7" w:rsidRDefault="004D4A39">
      <w:pPr>
        <w:spacing w:before="80" w:after="100"/>
        <w:rPr>
          <w:lang w:val="en-ZA"/>
        </w:rPr>
      </w:pPr>
      <w:r w:rsidRPr="00AF22F7">
        <w:rPr>
          <w:lang w:val="en-ZA"/>
        </w:rPr>
        <w:t>In accordance with Section 5 of the German Telemedia Act (</w:t>
      </w:r>
      <w:proofErr w:type="spellStart"/>
      <w:r w:rsidRPr="00AF22F7">
        <w:rPr>
          <w:lang w:val="en-ZA"/>
        </w:rPr>
        <w:t>Telemediengesetz</w:t>
      </w:r>
      <w:proofErr w:type="spellEnd"/>
      <w:r w:rsidRPr="00AF22F7">
        <w:rPr>
          <w:lang w:val="en-ZA"/>
        </w:rPr>
        <w:t>, TMG) and Section 55 of the Interstate Broadcasting Agreement (</w:t>
      </w:r>
      <w:proofErr w:type="spellStart"/>
      <w:r w:rsidRPr="00AF22F7">
        <w:rPr>
          <w:lang w:val="en-ZA"/>
        </w:rPr>
        <w:t>Rundfunkstaatsvertrag</w:t>
      </w:r>
      <w:proofErr w:type="spellEnd"/>
      <w:r w:rsidRPr="00AF22F7">
        <w:rPr>
          <w:lang w:val="en-ZA"/>
        </w:rPr>
        <w:t xml:space="preserve">, </w:t>
      </w:r>
      <w:proofErr w:type="spellStart"/>
      <w:r w:rsidRPr="00AF22F7">
        <w:rPr>
          <w:lang w:val="en-ZA"/>
        </w:rPr>
        <w:t>RStV</w:t>
      </w:r>
      <w:proofErr w:type="spellEnd"/>
      <w:r w:rsidRPr="00AF22F7">
        <w:rPr>
          <w:lang w:val="en-ZA"/>
        </w:rPr>
        <w:t>), the following information is provided:</w:t>
      </w:r>
    </w:p>
    <w:p w14:paraId="234AD83C" w14:textId="77777777" w:rsidR="00E523B4" w:rsidRPr="00AF22F7" w:rsidRDefault="00E523B4">
      <w:pPr>
        <w:rPr>
          <w:lang w:val="en-ZA"/>
        </w:rPr>
      </w:pPr>
    </w:p>
    <w:p w14:paraId="234AD83D" w14:textId="77777777" w:rsidR="00E523B4" w:rsidRPr="00AF22F7" w:rsidRDefault="004D4A39">
      <w:pPr>
        <w:pStyle w:val="Heading1"/>
        <w:rPr>
          <w:lang w:val="en-ZA"/>
        </w:rPr>
      </w:pPr>
      <w:r w:rsidRPr="00AF22F7">
        <w:rPr>
          <w:lang w:val="en-ZA"/>
        </w:rPr>
        <w:t>1. Service Provider</w:t>
      </w:r>
    </w:p>
    <w:p w14:paraId="234AD83E" w14:textId="642FBF1E" w:rsidR="00E523B4" w:rsidRPr="00AF22F7" w:rsidRDefault="004D4A39">
      <w:pPr>
        <w:spacing w:before="80" w:after="100"/>
        <w:rPr>
          <w:lang w:val="en-ZA"/>
        </w:rPr>
      </w:pPr>
      <w:r w:rsidRPr="00AF22F7">
        <w:rPr>
          <w:b/>
          <w:bCs/>
          <w:lang w:val="en-ZA"/>
        </w:rPr>
        <w:t xml:space="preserve">Business Name: </w:t>
      </w:r>
      <w:proofErr w:type="spellStart"/>
      <w:r w:rsidRPr="00AF22F7">
        <w:rPr>
          <w:lang w:val="en-ZA"/>
        </w:rPr>
        <w:t>Laureine</w:t>
      </w:r>
      <w:proofErr w:type="spellEnd"/>
      <w:r w:rsidRPr="00AF22F7">
        <w:rPr>
          <w:lang w:val="en-ZA"/>
        </w:rPr>
        <w:t xml:space="preserve"> </w:t>
      </w:r>
      <w:r w:rsidR="00AF22F7">
        <w:rPr>
          <w:lang w:val="en-ZA"/>
        </w:rPr>
        <w:t xml:space="preserve">Makela </w:t>
      </w:r>
      <w:r w:rsidR="00153CC1">
        <w:rPr>
          <w:lang w:val="en-ZA"/>
        </w:rPr>
        <w:t>Digital</w:t>
      </w:r>
    </w:p>
    <w:p w14:paraId="234AD83F" w14:textId="06E3F96B" w:rsidR="00E523B4" w:rsidRPr="00AF22F7" w:rsidRDefault="004D4A39">
      <w:pPr>
        <w:spacing w:before="80" w:after="100"/>
        <w:rPr>
          <w:lang w:val="en-ZA"/>
        </w:rPr>
      </w:pPr>
      <w:r w:rsidRPr="00AF22F7">
        <w:rPr>
          <w:b/>
          <w:bCs/>
          <w:lang w:val="en-ZA"/>
        </w:rPr>
        <w:t xml:space="preserve">Operated by: </w:t>
      </w:r>
      <w:proofErr w:type="spellStart"/>
      <w:r w:rsidRPr="00AF22F7">
        <w:rPr>
          <w:lang w:val="en-ZA"/>
        </w:rPr>
        <w:t>Laureine</w:t>
      </w:r>
      <w:proofErr w:type="spellEnd"/>
      <w:r w:rsidR="00AF22F7">
        <w:rPr>
          <w:lang w:val="en-ZA"/>
        </w:rPr>
        <w:t xml:space="preserve"> Makela</w:t>
      </w:r>
    </w:p>
    <w:p w14:paraId="234AD840" w14:textId="77777777" w:rsidR="00E523B4" w:rsidRPr="00AF22F7" w:rsidRDefault="004D4A39">
      <w:pPr>
        <w:spacing w:before="80" w:after="100"/>
        <w:rPr>
          <w:lang w:val="en-ZA"/>
        </w:rPr>
      </w:pPr>
      <w:r w:rsidRPr="00AF22F7">
        <w:rPr>
          <w:b/>
          <w:bCs/>
          <w:lang w:val="en-ZA"/>
        </w:rPr>
        <w:t xml:space="preserve">Business Type: </w:t>
      </w:r>
      <w:r w:rsidRPr="00AF22F7">
        <w:rPr>
          <w:lang w:val="en-ZA"/>
        </w:rPr>
        <w:t>Sole Trader / Freelancer</w:t>
      </w:r>
    </w:p>
    <w:p w14:paraId="234AD841" w14:textId="5E6AE10F" w:rsidR="00E523B4" w:rsidRPr="00AF22F7" w:rsidRDefault="004D4A39">
      <w:pPr>
        <w:spacing w:before="80" w:after="100"/>
        <w:rPr>
          <w:lang w:val="en-ZA"/>
        </w:rPr>
      </w:pPr>
      <w:r w:rsidRPr="00AF22F7">
        <w:rPr>
          <w:lang w:val="en-ZA"/>
        </w:rPr>
        <w:t xml:space="preserve">Address: </w:t>
      </w:r>
      <w:r w:rsidR="00AF22F7">
        <w:rPr>
          <w:lang w:val="en-ZA"/>
        </w:rPr>
        <w:t>Josef-</w:t>
      </w:r>
      <w:proofErr w:type="spellStart"/>
      <w:r w:rsidR="00AF22F7">
        <w:rPr>
          <w:lang w:val="en-ZA"/>
        </w:rPr>
        <w:t>scheuerl</w:t>
      </w:r>
      <w:proofErr w:type="spellEnd"/>
      <w:r w:rsidR="00AF22F7">
        <w:rPr>
          <w:lang w:val="en-ZA"/>
        </w:rPr>
        <w:t xml:space="preserve"> </w:t>
      </w:r>
      <w:proofErr w:type="spellStart"/>
      <w:r w:rsidR="00AF22F7">
        <w:rPr>
          <w:lang w:val="en-ZA"/>
        </w:rPr>
        <w:t>strase</w:t>
      </w:r>
      <w:proofErr w:type="spellEnd"/>
    </w:p>
    <w:p w14:paraId="234AD842" w14:textId="71AB48F6" w:rsidR="00E523B4" w:rsidRPr="00AF22F7" w:rsidRDefault="00AF22F7">
      <w:pPr>
        <w:spacing w:before="80" w:after="100"/>
        <w:rPr>
          <w:lang w:val="en-ZA"/>
        </w:rPr>
      </w:pPr>
      <w:r>
        <w:rPr>
          <w:lang w:val="en-ZA"/>
        </w:rPr>
        <w:t>85356, Freising</w:t>
      </w:r>
      <w:r w:rsidR="004D4A39" w:rsidRPr="00AF22F7">
        <w:rPr>
          <w:lang w:val="en-ZA"/>
        </w:rPr>
        <w:t>, Germany</w:t>
      </w:r>
    </w:p>
    <w:p w14:paraId="234AD843" w14:textId="77777777" w:rsidR="00E523B4" w:rsidRPr="00AF22F7" w:rsidRDefault="00E523B4">
      <w:pPr>
        <w:rPr>
          <w:lang w:val="en-ZA"/>
        </w:rPr>
      </w:pPr>
    </w:p>
    <w:p w14:paraId="234AD844" w14:textId="77777777" w:rsidR="00E523B4" w:rsidRPr="00AF22F7" w:rsidRDefault="004D4A39">
      <w:pPr>
        <w:pStyle w:val="Heading1"/>
        <w:rPr>
          <w:lang w:val="en-ZA"/>
        </w:rPr>
      </w:pPr>
      <w:r w:rsidRPr="00AF22F7">
        <w:rPr>
          <w:lang w:val="en-ZA"/>
        </w:rPr>
        <w:t>2. Contact Information</w:t>
      </w:r>
    </w:p>
    <w:p w14:paraId="234AD845" w14:textId="3EB241B3" w:rsidR="00E523B4" w:rsidRPr="00AF22F7" w:rsidRDefault="004D4A39">
      <w:pPr>
        <w:spacing w:before="80" w:after="100"/>
        <w:rPr>
          <w:lang w:val="en-ZA"/>
        </w:rPr>
      </w:pPr>
      <w:r w:rsidRPr="00AF22F7">
        <w:rPr>
          <w:lang w:val="en-ZA"/>
        </w:rPr>
        <w:t xml:space="preserve">Email: </w:t>
      </w:r>
      <w:r w:rsidR="00AF22F7">
        <w:rPr>
          <w:lang w:val="en-ZA"/>
        </w:rPr>
        <w:t>info@laureine.net</w:t>
      </w:r>
    </w:p>
    <w:p w14:paraId="234AD846" w14:textId="0CF2216E" w:rsidR="00E523B4" w:rsidRPr="00AF22F7" w:rsidRDefault="004D4A39">
      <w:pPr>
        <w:spacing w:before="80" w:after="100"/>
        <w:rPr>
          <w:lang w:val="en-ZA"/>
        </w:rPr>
      </w:pPr>
      <w:r w:rsidRPr="00AF22F7">
        <w:rPr>
          <w:lang w:val="en-ZA"/>
        </w:rPr>
        <w:t xml:space="preserve">Website: </w:t>
      </w:r>
      <w:r w:rsidR="00631FB7">
        <w:rPr>
          <w:lang w:val="en-ZA"/>
        </w:rPr>
        <w:t>www.laureine.net</w:t>
      </w:r>
    </w:p>
    <w:p w14:paraId="234AD848" w14:textId="77777777" w:rsidR="00E523B4" w:rsidRPr="00AF22F7" w:rsidRDefault="00E523B4">
      <w:pPr>
        <w:rPr>
          <w:lang w:val="en-ZA"/>
        </w:rPr>
      </w:pPr>
    </w:p>
    <w:p w14:paraId="234AD849" w14:textId="77777777" w:rsidR="00E523B4" w:rsidRPr="00AF22F7" w:rsidRDefault="004D4A39">
      <w:pPr>
        <w:pStyle w:val="Heading1"/>
        <w:rPr>
          <w:lang w:val="en-ZA"/>
        </w:rPr>
      </w:pPr>
      <w:r w:rsidRPr="00AF22F7">
        <w:rPr>
          <w:lang w:val="en-ZA"/>
        </w:rPr>
        <w:t>3. Tax Information</w:t>
      </w:r>
    </w:p>
    <w:p w14:paraId="234AD84D" w14:textId="2F40BFE6" w:rsidR="00E523B4" w:rsidRPr="00AF22F7" w:rsidRDefault="004D4A39" w:rsidP="008C7491">
      <w:pPr>
        <w:spacing w:before="80" w:after="100"/>
        <w:rPr>
          <w:lang w:val="en-ZA"/>
        </w:rPr>
      </w:pPr>
      <w:r w:rsidRPr="00AF22F7">
        <w:rPr>
          <w:lang w:val="en-ZA"/>
        </w:rPr>
        <w:t xml:space="preserve">VAT Identification Number </w:t>
      </w:r>
      <w:r w:rsidR="00673366">
        <w:rPr>
          <w:lang w:val="en-ZA"/>
        </w:rPr>
        <w:t xml:space="preserve">46532 081 009 </w:t>
      </w:r>
      <w:r w:rsidRPr="00AF22F7">
        <w:rPr>
          <w:lang w:val="en-ZA"/>
        </w:rPr>
        <w:t>pursuant to Section 27a of the German Value Added Tax Act (</w:t>
      </w:r>
      <w:proofErr w:type="spellStart"/>
      <w:r w:rsidRPr="00AF22F7">
        <w:rPr>
          <w:lang w:val="en-ZA"/>
        </w:rPr>
        <w:t>UStG</w:t>
      </w:r>
      <w:proofErr w:type="spellEnd"/>
      <w:r w:rsidRPr="00AF22F7">
        <w:rPr>
          <w:lang w:val="en-ZA"/>
        </w:rPr>
        <w:t>):</w:t>
      </w:r>
    </w:p>
    <w:p w14:paraId="234AD84E" w14:textId="77777777" w:rsidR="00E523B4" w:rsidRPr="00AF22F7" w:rsidRDefault="004D4A39">
      <w:pPr>
        <w:pStyle w:val="Heading1"/>
        <w:rPr>
          <w:lang w:val="en-ZA"/>
        </w:rPr>
      </w:pPr>
      <w:r w:rsidRPr="00AF22F7">
        <w:rPr>
          <w:lang w:val="en-ZA"/>
        </w:rPr>
        <w:t>4. Responsible for Content</w:t>
      </w:r>
    </w:p>
    <w:p w14:paraId="234AD84F" w14:textId="77777777" w:rsidR="00E523B4" w:rsidRPr="00AF22F7" w:rsidRDefault="004D4A39">
      <w:pPr>
        <w:spacing w:before="80" w:after="100"/>
        <w:rPr>
          <w:lang w:val="en-ZA"/>
        </w:rPr>
      </w:pPr>
      <w:r w:rsidRPr="00AF22F7">
        <w:rPr>
          <w:lang w:val="en-ZA"/>
        </w:rPr>
        <w:t xml:space="preserve">The person responsible for the content of this website in accordance with Section 55(2) </w:t>
      </w:r>
      <w:proofErr w:type="spellStart"/>
      <w:r w:rsidRPr="00AF22F7">
        <w:rPr>
          <w:lang w:val="en-ZA"/>
        </w:rPr>
        <w:t>RStV</w:t>
      </w:r>
      <w:proofErr w:type="spellEnd"/>
      <w:r w:rsidRPr="00AF22F7">
        <w:rPr>
          <w:lang w:val="en-ZA"/>
        </w:rPr>
        <w:t xml:space="preserve"> is:</w:t>
      </w:r>
    </w:p>
    <w:p w14:paraId="234AD850" w14:textId="45AD76D3" w:rsidR="00E523B4" w:rsidRDefault="004D4A39">
      <w:pPr>
        <w:spacing w:before="80" w:after="100"/>
        <w:rPr>
          <w:lang w:val="en-ZA"/>
        </w:rPr>
      </w:pPr>
      <w:proofErr w:type="spellStart"/>
      <w:r w:rsidRPr="00AF22F7">
        <w:rPr>
          <w:lang w:val="en-ZA"/>
        </w:rPr>
        <w:t>Laureine</w:t>
      </w:r>
      <w:proofErr w:type="spellEnd"/>
      <w:r w:rsidR="00673366">
        <w:rPr>
          <w:lang w:val="en-ZA"/>
        </w:rPr>
        <w:t xml:space="preserve"> Makela</w:t>
      </w:r>
    </w:p>
    <w:p w14:paraId="648F041F" w14:textId="6EC2FD92" w:rsidR="00673366" w:rsidRDefault="00673366">
      <w:pPr>
        <w:spacing w:before="80" w:after="100"/>
        <w:rPr>
          <w:lang w:val="en-ZA"/>
        </w:rPr>
      </w:pPr>
      <w:r>
        <w:rPr>
          <w:lang w:val="en-ZA"/>
        </w:rPr>
        <w:t>Josef-</w:t>
      </w:r>
      <w:proofErr w:type="spellStart"/>
      <w:r>
        <w:rPr>
          <w:lang w:val="en-ZA"/>
        </w:rPr>
        <w:t>Scheuel</w:t>
      </w:r>
      <w:proofErr w:type="spellEnd"/>
      <w:r>
        <w:rPr>
          <w:lang w:val="en-ZA"/>
        </w:rPr>
        <w:t xml:space="preserve"> </w:t>
      </w:r>
      <w:proofErr w:type="spellStart"/>
      <w:r>
        <w:rPr>
          <w:lang w:val="en-ZA"/>
        </w:rPr>
        <w:t>Strase</w:t>
      </w:r>
      <w:proofErr w:type="spellEnd"/>
    </w:p>
    <w:p w14:paraId="534E7B2A" w14:textId="262BA65A" w:rsidR="00673366" w:rsidRDefault="00673366">
      <w:pPr>
        <w:spacing w:before="80" w:after="100"/>
        <w:rPr>
          <w:lang w:val="en-ZA"/>
        </w:rPr>
      </w:pPr>
      <w:r>
        <w:rPr>
          <w:lang w:val="en-ZA"/>
        </w:rPr>
        <w:t>85356, Freising</w:t>
      </w:r>
    </w:p>
    <w:p w14:paraId="674C40DF" w14:textId="14DB144C" w:rsidR="00673366" w:rsidRPr="00AF22F7" w:rsidRDefault="00673366">
      <w:pPr>
        <w:spacing w:before="80" w:after="100"/>
        <w:rPr>
          <w:lang w:val="en-ZA"/>
        </w:rPr>
      </w:pPr>
      <w:r>
        <w:rPr>
          <w:lang w:val="en-ZA"/>
        </w:rPr>
        <w:t>Germany</w:t>
      </w:r>
    </w:p>
    <w:p w14:paraId="234AD852" w14:textId="77777777" w:rsidR="00E523B4" w:rsidRDefault="00E523B4">
      <w:pPr>
        <w:rPr>
          <w:lang w:val="en-ZA"/>
        </w:rPr>
      </w:pPr>
    </w:p>
    <w:p w14:paraId="7948AB94" w14:textId="77777777" w:rsidR="001F4C9B" w:rsidRDefault="001F4C9B">
      <w:pPr>
        <w:rPr>
          <w:lang w:val="en-ZA"/>
        </w:rPr>
      </w:pPr>
    </w:p>
    <w:p w14:paraId="2689E588" w14:textId="77777777" w:rsidR="001F4C9B" w:rsidRDefault="001F4C9B">
      <w:pPr>
        <w:rPr>
          <w:lang w:val="en-ZA"/>
        </w:rPr>
      </w:pPr>
    </w:p>
    <w:p w14:paraId="6684F6E2" w14:textId="77777777" w:rsidR="008C7491" w:rsidRDefault="008C7491">
      <w:pPr>
        <w:rPr>
          <w:lang w:val="en-ZA"/>
        </w:rPr>
      </w:pPr>
    </w:p>
    <w:p w14:paraId="1E4AB9B9" w14:textId="77777777" w:rsidR="008C7491" w:rsidRDefault="008C7491">
      <w:pPr>
        <w:rPr>
          <w:lang w:val="en-ZA"/>
        </w:rPr>
      </w:pPr>
    </w:p>
    <w:p w14:paraId="74D37496" w14:textId="77777777" w:rsidR="008C7491" w:rsidRDefault="008C7491">
      <w:pPr>
        <w:rPr>
          <w:lang w:val="en-ZA"/>
        </w:rPr>
      </w:pPr>
    </w:p>
    <w:p w14:paraId="1BDCBAEB" w14:textId="77777777" w:rsidR="008C7491" w:rsidRPr="00AF22F7" w:rsidRDefault="008C7491">
      <w:pPr>
        <w:rPr>
          <w:lang w:val="en-ZA"/>
        </w:rPr>
      </w:pPr>
    </w:p>
    <w:p w14:paraId="234AD853" w14:textId="77777777" w:rsidR="00E523B4" w:rsidRPr="00AF22F7" w:rsidRDefault="004D4A39">
      <w:pPr>
        <w:pStyle w:val="Heading1"/>
        <w:rPr>
          <w:lang w:val="en-ZA"/>
        </w:rPr>
      </w:pPr>
      <w:r w:rsidRPr="00AF22F7">
        <w:rPr>
          <w:lang w:val="en-ZA"/>
        </w:rPr>
        <w:lastRenderedPageBreak/>
        <w:t>5. Disclaimer</w:t>
      </w:r>
    </w:p>
    <w:p w14:paraId="234AD854" w14:textId="77777777" w:rsidR="00E523B4" w:rsidRPr="00AF22F7" w:rsidRDefault="00E523B4">
      <w:pPr>
        <w:rPr>
          <w:lang w:val="en-ZA"/>
        </w:rPr>
      </w:pPr>
    </w:p>
    <w:p w14:paraId="234AD855" w14:textId="77777777" w:rsidR="00E523B4" w:rsidRPr="00AF22F7" w:rsidRDefault="004D4A39">
      <w:pPr>
        <w:pStyle w:val="Heading2"/>
        <w:spacing w:after="100"/>
        <w:rPr>
          <w:lang w:val="en-ZA"/>
        </w:rPr>
      </w:pPr>
      <w:r w:rsidRPr="00AF22F7">
        <w:rPr>
          <w:lang w:val="en-ZA"/>
        </w:rPr>
        <w:t>5.1 Liability for Content</w:t>
      </w:r>
    </w:p>
    <w:p w14:paraId="234AD856" w14:textId="77777777" w:rsidR="00E523B4" w:rsidRPr="00AF22F7" w:rsidRDefault="004D4A39">
      <w:pPr>
        <w:spacing w:before="80" w:after="100"/>
        <w:rPr>
          <w:lang w:val="en-ZA"/>
        </w:rPr>
      </w:pPr>
      <w:r w:rsidRPr="00AF22F7">
        <w:rPr>
          <w:lang w:val="en-ZA"/>
        </w:rPr>
        <w:t>As a service provider, we are responsible for our own content on these pages in accordance with general law pursuant to Section 7(1) TMG. However, according to Sections 8 to 10 TMG, we are not obligated to monitor transmitted or stored third-party information or to investigate circumstances that indicate illegal activity.</w:t>
      </w:r>
    </w:p>
    <w:p w14:paraId="234AD857" w14:textId="77777777" w:rsidR="00E523B4" w:rsidRPr="00AF22F7" w:rsidRDefault="004D4A39">
      <w:pPr>
        <w:spacing w:before="80" w:after="100"/>
        <w:rPr>
          <w:lang w:val="en-ZA"/>
        </w:rPr>
      </w:pPr>
      <w:r w:rsidRPr="00AF22F7">
        <w:rPr>
          <w:lang w:val="en-ZA"/>
        </w:rPr>
        <w:t>Obligations to remove or block the use of information in accordance with general law remain unaffected. However, liability in this regard is only possible from the point in time at which a concrete legal infringement becomes known. If we become aware of any such infringements, we will remove the relevant content immediately.</w:t>
      </w:r>
    </w:p>
    <w:p w14:paraId="234AD858" w14:textId="77777777" w:rsidR="00E523B4" w:rsidRPr="00AF22F7" w:rsidRDefault="00E523B4">
      <w:pPr>
        <w:rPr>
          <w:lang w:val="en-ZA"/>
        </w:rPr>
      </w:pPr>
    </w:p>
    <w:p w14:paraId="234AD859" w14:textId="77777777" w:rsidR="00E523B4" w:rsidRPr="00AF22F7" w:rsidRDefault="004D4A39">
      <w:pPr>
        <w:pStyle w:val="Heading2"/>
        <w:spacing w:after="100"/>
        <w:rPr>
          <w:lang w:val="en-ZA"/>
        </w:rPr>
      </w:pPr>
      <w:r w:rsidRPr="00AF22F7">
        <w:rPr>
          <w:lang w:val="en-ZA"/>
        </w:rPr>
        <w:t>5.2 Liability for Links</w:t>
      </w:r>
    </w:p>
    <w:p w14:paraId="234AD85A" w14:textId="77777777" w:rsidR="00E523B4" w:rsidRPr="00AF22F7" w:rsidRDefault="004D4A39">
      <w:pPr>
        <w:spacing w:before="80" w:after="100"/>
        <w:rPr>
          <w:lang w:val="en-ZA"/>
        </w:rPr>
      </w:pPr>
      <w:r w:rsidRPr="00AF22F7">
        <w:rPr>
          <w:lang w:val="en-ZA"/>
        </w:rPr>
        <w:t>Our website contains links to external third-party websites. We have no influence over the content of those websites and therefore cannot accept any liability for them. The respective provider or operator of the linked pages is always responsible for their content.</w:t>
      </w:r>
    </w:p>
    <w:p w14:paraId="234AD85B" w14:textId="77777777" w:rsidR="00E523B4" w:rsidRPr="00AF22F7" w:rsidRDefault="004D4A39">
      <w:pPr>
        <w:spacing w:before="80" w:after="100"/>
        <w:rPr>
          <w:lang w:val="en-ZA"/>
        </w:rPr>
      </w:pPr>
      <w:r w:rsidRPr="00AF22F7">
        <w:rPr>
          <w:lang w:val="en-ZA"/>
        </w:rPr>
        <w:t>The linked pages were checked for possible legal violations at the time of linking. Illegal content was not recognisable at the time of linking. However, permanent monitoring of the content of linked pages is not reasonable without concrete indications of an infringement. If we become aware of any legal infringements, we will remove such links immediately.</w:t>
      </w:r>
    </w:p>
    <w:p w14:paraId="234AD85C" w14:textId="77777777" w:rsidR="00E523B4" w:rsidRPr="00AF22F7" w:rsidRDefault="00E523B4">
      <w:pPr>
        <w:rPr>
          <w:lang w:val="en-ZA"/>
        </w:rPr>
      </w:pPr>
    </w:p>
    <w:p w14:paraId="234AD85D" w14:textId="77777777" w:rsidR="00E523B4" w:rsidRPr="00AF22F7" w:rsidRDefault="004D4A39">
      <w:pPr>
        <w:pStyle w:val="Heading2"/>
        <w:spacing w:after="100"/>
        <w:rPr>
          <w:lang w:val="en-ZA"/>
        </w:rPr>
      </w:pPr>
      <w:r w:rsidRPr="00AF22F7">
        <w:rPr>
          <w:lang w:val="en-ZA"/>
        </w:rPr>
        <w:t>5.3 Copyright</w:t>
      </w:r>
    </w:p>
    <w:p w14:paraId="234AD85E" w14:textId="77777777" w:rsidR="00E523B4" w:rsidRPr="00AF22F7" w:rsidRDefault="004D4A39">
      <w:pPr>
        <w:spacing w:before="80" w:after="100"/>
        <w:rPr>
          <w:lang w:val="en-ZA"/>
        </w:rPr>
      </w:pPr>
      <w:r w:rsidRPr="00AF22F7">
        <w:rPr>
          <w:lang w:val="en-ZA"/>
        </w:rPr>
        <w:t>The content and works created by the website operators on these pages are subject to German copyright law. Reproduction, processing, distribution and any form of commercialisation of such material beyond the scope of copyright law requires the prior written consent of the respective author or creator. Downloads and copies of this website are only permitted for private, non-commercial use.</w:t>
      </w:r>
    </w:p>
    <w:p w14:paraId="234AD85F" w14:textId="77777777" w:rsidR="00E523B4" w:rsidRPr="00AF22F7" w:rsidRDefault="004D4A39">
      <w:pPr>
        <w:spacing w:before="80" w:after="100"/>
        <w:rPr>
          <w:lang w:val="en-ZA"/>
        </w:rPr>
      </w:pPr>
      <w:r w:rsidRPr="00AF22F7">
        <w:rPr>
          <w:lang w:val="en-ZA"/>
        </w:rPr>
        <w:t xml:space="preserve">Insofar as the content on this site was not created by the operator, the copyrights of third parties are respected. </w:t>
      </w:r>
      <w:proofErr w:type="gramStart"/>
      <w:r w:rsidRPr="00AF22F7">
        <w:rPr>
          <w:lang w:val="en-ZA"/>
        </w:rPr>
        <w:t>In particular, third-party</w:t>
      </w:r>
      <w:proofErr w:type="gramEnd"/>
      <w:r w:rsidRPr="00AF22F7">
        <w:rPr>
          <w:lang w:val="en-ZA"/>
        </w:rPr>
        <w:t xml:space="preserve"> content is identified as such. Should you nevertheless become aware of a copyright infringement, please inform us accordingly. If we become aware of any infringements, we will remove such content immediately.</w:t>
      </w:r>
    </w:p>
    <w:p w14:paraId="234AD860" w14:textId="77777777" w:rsidR="00E523B4" w:rsidRPr="00AF22F7" w:rsidRDefault="00E523B4">
      <w:pPr>
        <w:rPr>
          <w:lang w:val="en-ZA"/>
        </w:rPr>
      </w:pPr>
    </w:p>
    <w:p w14:paraId="234AD861" w14:textId="77777777" w:rsidR="00E523B4" w:rsidRPr="00AF22F7" w:rsidRDefault="004D4A39">
      <w:pPr>
        <w:pStyle w:val="Heading1"/>
        <w:rPr>
          <w:lang w:val="en-ZA"/>
        </w:rPr>
      </w:pPr>
      <w:r w:rsidRPr="00AF22F7">
        <w:rPr>
          <w:lang w:val="en-ZA"/>
        </w:rPr>
        <w:t>6. Online Dispute Resolution</w:t>
      </w:r>
    </w:p>
    <w:p w14:paraId="234AD862" w14:textId="77777777" w:rsidR="00E523B4" w:rsidRPr="00AF22F7" w:rsidRDefault="004D4A39">
      <w:pPr>
        <w:spacing w:before="80" w:after="100"/>
        <w:rPr>
          <w:lang w:val="en-ZA"/>
        </w:rPr>
      </w:pPr>
      <w:r w:rsidRPr="00AF22F7">
        <w:rPr>
          <w:lang w:val="en-ZA"/>
        </w:rPr>
        <w:t>The European Commission provides a platform for online dispute resolution (OS) at: https://ec.europa.eu/consumers/odr</w:t>
      </w:r>
    </w:p>
    <w:p w14:paraId="234AD863" w14:textId="77777777" w:rsidR="00E523B4" w:rsidRPr="00AF22F7" w:rsidRDefault="004D4A39">
      <w:pPr>
        <w:spacing w:before="80" w:after="100"/>
        <w:rPr>
          <w:lang w:val="en-ZA"/>
        </w:rPr>
      </w:pPr>
      <w:r w:rsidRPr="00AF22F7">
        <w:rPr>
          <w:lang w:val="en-ZA"/>
        </w:rPr>
        <w:t>Our email address for this purpose: [your email address]</w:t>
      </w:r>
    </w:p>
    <w:p w14:paraId="234AD864" w14:textId="77777777" w:rsidR="00E523B4" w:rsidRPr="00AF22F7" w:rsidRDefault="004D4A39">
      <w:pPr>
        <w:spacing w:before="80" w:after="100"/>
        <w:rPr>
          <w:lang w:val="en-ZA"/>
        </w:rPr>
      </w:pPr>
      <w:r w:rsidRPr="00AF22F7">
        <w:rPr>
          <w:lang w:val="en-ZA"/>
        </w:rPr>
        <w:t>We are not willing or obliged to participate in dispute resolution proceedings before a consumer arbitration board.</w:t>
      </w:r>
    </w:p>
    <w:p w14:paraId="234AD865" w14:textId="77777777" w:rsidR="00E523B4" w:rsidRPr="00AF22F7" w:rsidRDefault="004D4A39">
      <w:pPr>
        <w:spacing w:before="480"/>
        <w:jc w:val="center"/>
        <w:rPr>
          <w:lang w:val="en-ZA"/>
        </w:rPr>
      </w:pPr>
      <w:r w:rsidRPr="00AF22F7">
        <w:rPr>
          <w:i/>
          <w:iCs/>
          <w:color w:val="AAAAAA"/>
          <w:sz w:val="20"/>
          <w:szCs w:val="20"/>
          <w:lang w:val="en-ZA"/>
        </w:rPr>
        <w:t>When you change the signal, the body changes the response.</w:t>
      </w:r>
    </w:p>
    <w:sectPr w:rsidR="00E523B4" w:rsidRPr="00AF22F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35AB"/>
    <w:multiLevelType w:val="hybridMultilevel"/>
    <w:tmpl w:val="25F6CFE6"/>
    <w:lvl w:ilvl="0" w:tplc="337476BC">
      <w:start w:val="1"/>
      <w:numFmt w:val="bullet"/>
      <w:lvlText w:val="●"/>
      <w:lvlJc w:val="left"/>
      <w:pPr>
        <w:ind w:left="720" w:hanging="360"/>
      </w:pPr>
    </w:lvl>
    <w:lvl w:ilvl="1" w:tplc="6A4EAB72">
      <w:start w:val="1"/>
      <w:numFmt w:val="bullet"/>
      <w:lvlText w:val="○"/>
      <w:lvlJc w:val="left"/>
      <w:pPr>
        <w:ind w:left="1440" w:hanging="360"/>
      </w:pPr>
    </w:lvl>
    <w:lvl w:ilvl="2" w:tplc="E6863F4C">
      <w:start w:val="1"/>
      <w:numFmt w:val="bullet"/>
      <w:lvlText w:val="■"/>
      <w:lvlJc w:val="left"/>
      <w:pPr>
        <w:ind w:left="2160" w:hanging="360"/>
      </w:pPr>
    </w:lvl>
    <w:lvl w:ilvl="3" w:tplc="CFCA16BC">
      <w:start w:val="1"/>
      <w:numFmt w:val="bullet"/>
      <w:lvlText w:val="●"/>
      <w:lvlJc w:val="left"/>
      <w:pPr>
        <w:ind w:left="2880" w:hanging="360"/>
      </w:pPr>
    </w:lvl>
    <w:lvl w:ilvl="4" w:tplc="AFAE179A">
      <w:start w:val="1"/>
      <w:numFmt w:val="bullet"/>
      <w:lvlText w:val="○"/>
      <w:lvlJc w:val="left"/>
      <w:pPr>
        <w:ind w:left="3600" w:hanging="360"/>
      </w:pPr>
    </w:lvl>
    <w:lvl w:ilvl="5" w:tplc="D5442D6C">
      <w:start w:val="1"/>
      <w:numFmt w:val="bullet"/>
      <w:lvlText w:val="■"/>
      <w:lvlJc w:val="left"/>
      <w:pPr>
        <w:ind w:left="4320" w:hanging="360"/>
      </w:pPr>
    </w:lvl>
    <w:lvl w:ilvl="6" w:tplc="09CEA81C">
      <w:start w:val="1"/>
      <w:numFmt w:val="bullet"/>
      <w:lvlText w:val="●"/>
      <w:lvlJc w:val="left"/>
      <w:pPr>
        <w:ind w:left="5040" w:hanging="360"/>
      </w:pPr>
    </w:lvl>
    <w:lvl w:ilvl="7" w:tplc="BC2ED7AA">
      <w:start w:val="1"/>
      <w:numFmt w:val="bullet"/>
      <w:lvlText w:val="●"/>
      <w:lvlJc w:val="left"/>
      <w:pPr>
        <w:ind w:left="5760" w:hanging="360"/>
      </w:pPr>
    </w:lvl>
    <w:lvl w:ilvl="8" w:tplc="2EDE7C5E">
      <w:start w:val="1"/>
      <w:numFmt w:val="bullet"/>
      <w:lvlText w:val="●"/>
      <w:lvlJc w:val="left"/>
      <w:pPr>
        <w:ind w:left="6480" w:hanging="360"/>
      </w:pPr>
    </w:lvl>
  </w:abstractNum>
  <w:abstractNum w:abstractNumId="1" w15:restartNumberingAfterBreak="0">
    <w:nsid w:val="0D4E0C05"/>
    <w:multiLevelType w:val="hybridMultilevel"/>
    <w:tmpl w:val="B994D724"/>
    <w:lvl w:ilvl="0" w:tplc="1F9E532C">
      <w:start w:val="1"/>
      <w:numFmt w:val="bullet"/>
      <w:lvlText w:val="•"/>
      <w:lvlJc w:val="left"/>
      <w:pPr>
        <w:ind w:left="720" w:hanging="360"/>
      </w:pPr>
    </w:lvl>
    <w:lvl w:ilvl="1" w:tplc="179E6C20">
      <w:numFmt w:val="decimal"/>
      <w:lvlText w:val=""/>
      <w:lvlJc w:val="left"/>
    </w:lvl>
    <w:lvl w:ilvl="2" w:tplc="A2622258">
      <w:numFmt w:val="decimal"/>
      <w:lvlText w:val=""/>
      <w:lvlJc w:val="left"/>
    </w:lvl>
    <w:lvl w:ilvl="3" w:tplc="1040E1CC">
      <w:numFmt w:val="decimal"/>
      <w:lvlText w:val=""/>
      <w:lvlJc w:val="left"/>
    </w:lvl>
    <w:lvl w:ilvl="4" w:tplc="E990C86E">
      <w:numFmt w:val="decimal"/>
      <w:lvlText w:val=""/>
      <w:lvlJc w:val="left"/>
    </w:lvl>
    <w:lvl w:ilvl="5" w:tplc="AC92CDEE">
      <w:numFmt w:val="decimal"/>
      <w:lvlText w:val=""/>
      <w:lvlJc w:val="left"/>
    </w:lvl>
    <w:lvl w:ilvl="6" w:tplc="D0C220D2">
      <w:numFmt w:val="decimal"/>
      <w:lvlText w:val=""/>
      <w:lvlJc w:val="left"/>
    </w:lvl>
    <w:lvl w:ilvl="7" w:tplc="862CC54A">
      <w:numFmt w:val="decimal"/>
      <w:lvlText w:val=""/>
      <w:lvlJc w:val="left"/>
    </w:lvl>
    <w:lvl w:ilvl="8" w:tplc="46488676">
      <w:numFmt w:val="decimal"/>
      <w:lvlText w:val=""/>
      <w:lvlJc w:val="left"/>
    </w:lvl>
  </w:abstractNum>
  <w:num w:numId="1" w16cid:durableId="21330909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3B4"/>
    <w:rsid w:val="00153CC1"/>
    <w:rsid w:val="00162043"/>
    <w:rsid w:val="001F4C9B"/>
    <w:rsid w:val="004D4A39"/>
    <w:rsid w:val="005D092C"/>
    <w:rsid w:val="00603AD4"/>
    <w:rsid w:val="00631FB7"/>
    <w:rsid w:val="00673366"/>
    <w:rsid w:val="008C7491"/>
    <w:rsid w:val="00AF22F7"/>
    <w:rsid w:val="00E10DA7"/>
    <w:rsid w:val="00E523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D838"/>
  <w15:docId w15:val="{6EEF7118-BDBB-4B1A-8031-2E3F907D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A1A1A"/>
      <w:sz w:val="28"/>
      <w:szCs w:val="28"/>
    </w:rPr>
  </w:style>
  <w:style w:type="paragraph" w:styleId="Heading2">
    <w:name w:val="heading 2"/>
    <w:uiPriority w:val="9"/>
    <w:unhideWhenUsed/>
    <w:qFormat/>
    <w:pPr>
      <w:spacing w:before="240" w:after="120"/>
      <w:outlineLvl w:val="1"/>
    </w:pPr>
    <w:rPr>
      <w:b/>
      <w:bCs/>
      <w:color w:val="333333"/>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2889</Characters>
  <Application>Microsoft Office Word</Application>
  <DocSecurity>0</DocSecurity>
  <Lines>24</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Lady Minimalist</cp:lastModifiedBy>
  <cp:revision>10</cp:revision>
  <dcterms:created xsi:type="dcterms:W3CDTF">2026-02-12T10:46:00Z</dcterms:created>
  <dcterms:modified xsi:type="dcterms:W3CDTF">2026-02-12T10:59:00Z</dcterms:modified>
</cp:coreProperties>
</file>