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8AED" w14:textId="063F1613" w:rsidR="00115481" w:rsidRPr="00EB675E" w:rsidRDefault="00596B50" w:rsidP="00115481">
      <w:pPr>
        <w:spacing w:line="360" w:lineRule="auto"/>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9264" behindDoc="1" locked="0" layoutInCell="1" allowOverlap="1" wp14:anchorId="3D3E9B50" wp14:editId="76F2CDD3">
            <wp:simplePos x="0" y="0"/>
            <wp:positionH relativeFrom="margin">
              <wp:align>left</wp:align>
            </wp:positionH>
            <wp:positionV relativeFrom="page">
              <wp:posOffset>196850</wp:posOffset>
            </wp:positionV>
            <wp:extent cx="5972810" cy="3135630"/>
            <wp:effectExtent l="0" t="0" r="8890" b="7620"/>
            <wp:wrapTight wrapText="bothSides">
              <wp:wrapPolygon edited="0">
                <wp:start x="0" y="0"/>
                <wp:lineTo x="0" y="21521"/>
                <wp:lineTo x="21563" y="21521"/>
                <wp:lineTo x="21563" y="0"/>
                <wp:lineTo x="0" y="0"/>
              </wp:wrapPolygon>
            </wp:wrapTight>
            <wp:docPr id="53391898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918980" name="Image 533918980"/>
                    <pic:cNvPicPr/>
                  </pic:nvPicPr>
                  <pic:blipFill>
                    <a:blip r:embed="rId5">
                      <a:extLst>
                        <a:ext uri="{28A0092B-C50C-407E-A947-70E740481C1C}">
                          <a14:useLocalDpi xmlns:a14="http://schemas.microsoft.com/office/drawing/2010/main" val="0"/>
                        </a:ext>
                      </a:extLst>
                    </a:blip>
                    <a:stretch>
                      <a:fillRect/>
                    </a:stretch>
                  </pic:blipFill>
                  <pic:spPr>
                    <a:xfrm>
                      <a:off x="0" y="0"/>
                      <a:ext cx="5972810" cy="3135630"/>
                    </a:xfrm>
                    <a:prstGeom prst="rect">
                      <a:avLst/>
                    </a:prstGeom>
                  </pic:spPr>
                </pic:pic>
              </a:graphicData>
            </a:graphic>
          </wp:anchor>
        </w:drawing>
      </w:r>
    </w:p>
    <w:p w14:paraId="77EDD868" w14:textId="77777777" w:rsidR="00115481" w:rsidRPr="00EB675E" w:rsidRDefault="00115481" w:rsidP="00115481">
      <w:pPr>
        <w:pStyle w:val="NormalWeb"/>
        <w:spacing w:line="360" w:lineRule="auto"/>
        <w:rPr>
          <w:b/>
          <w:bCs/>
        </w:rPr>
      </w:pPr>
      <w:r w:rsidRPr="00EB675E">
        <w:rPr>
          <w:b/>
          <w:bCs/>
        </w:rPr>
        <w:t>Je m’appelle Nathalie Jean.</w:t>
      </w:r>
    </w:p>
    <w:p w14:paraId="7A93F81A" w14:textId="473054CC" w:rsidR="00115481" w:rsidRPr="00115481" w:rsidRDefault="00115481" w:rsidP="00115481">
      <w:pPr>
        <w:pStyle w:val="NormalWeb"/>
        <w:spacing w:line="360" w:lineRule="auto"/>
      </w:pPr>
      <w:r w:rsidRPr="00115481">
        <w:t>Depuis plus de 34 ans, j’ai accompagné des milliers de personnes à travers la francophonie dans la compréhension et la transformation de leurs peurs, de leur</w:t>
      </w:r>
      <w:r w:rsidR="0015617E">
        <w:t>s</w:t>
      </w:r>
      <w:r w:rsidRPr="00115481">
        <w:t xml:space="preserve"> anxiété</w:t>
      </w:r>
      <w:r w:rsidR="0015617E">
        <w:t>s</w:t>
      </w:r>
      <w:r w:rsidRPr="00115481">
        <w:t xml:space="preserve"> et de leur</w:t>
      </w:r>
      <w:r w:rsidR="0015617E">
        <w:t>s</w:t>
      </w:r>
      <w:r w:rsidRPr="00115481">
        <w:t xml:space="preserve"> mal-être. Mon expérience et mon expertise parlent d’elles-mêmes et me précèdent.</w:t>
      </w:r>
    </w:p>
    <w:p w14:paraId="19A1F40F" w14:textId="77777777" w:rsidR="00115481" w:rsidRPr="00115481" w:rsidRDefault="00115481" w:rsidP="00115481">
      <w:pPr>
        <w:pStyle w:val="NormalWeb"/>
        <w:spacing w:line="360" w:lineRule="auto"/>
      </w:pPr>
      <w:r w:rsidRPr="00115481">
        <w:t>Mon histoire personnelle est au cœur de ma mission.</w:t>
      </w:r>
    </w:p>
    <w:p w14:paraId="751CAB9A" w14:textId="47BD3947" w:rsidR="00115481" w:rsidRPr="00115481" w:rsidRDefault="00115481" w:rsidP="00115481">
      <w:pPr>
        <w:pStyle w:val="NormalWeb"/>
        <w:spacing w:line="360" w:lineRule="auto"/>
      </w:pPr>
      <w:r w:rsidRPr="00115481">
        <w:t>Très jeune, j’ai été confrontée à la violence, aux abus et à un environnement profondément insécurisant</w:t>
      </w:r>
      <w:r w:rsidR="0015617E">
        <w:t xml:space="preserve"> et toxique.</w:t>
      </w:r>
      <w:r w:rsidRPr="00115481">
        <w:t xml:space="preserve"> Ma mère souffrait de schizophrénie et mon père était pédophile. Dès mon enfance, mon corps et mon esprit ont porté les conséquences de ces blessures profondes. Pendant près de 30 ans, j’ai vécu avec l’angoisse, </w:t>
      </w:r>
      <w:r w:rsidR="0015617E">
        <w:t>l</w:t>
      </w:r>
      <w:r w:rsidRPr="00115481">
        <w:t>’agoraphobie, les troubles anxieux, les TOC, la claustrophobie, l’hypocondrie, le stress post-traumatique, les maladies chroniques, l’anorexie et plusieurs autres manifestations du mal-être.</w:t>
      </w:r>
    </w:p>
    <w:p w14:paraId="67F03013" w14:textId="77777777" w:rsidR="00115481" w:rsidRPr="00115481" w:rsidRDefault="00115481" w:rsidP="00115481">
      <w:pPr>
        <w:pStyle w:val="NormalWeb"/>
        <w:spacing w:line="360" w:lineRule="auto"/>
      </w:pPr>
      <w:r w:rsidRPr="00115481">
        <w:t>Pendant des années, j’ai cherché des réponses. J’ai consulté psychologues, psychiatres, thérapeutes et différents intervenants, toujours avec cette conviction intérieure : un jour, je trouverais la clé. La clé pour comprendre. La clé pour sortir de la souffrance. La clé pour transformer mes blessures en force.</w:t>
      </w:r>
    </w:p>
    <w:p w14:paraId="04712FEF" w14:textId="5DAAFB68" w:rsidR="00115481" w:rsidRPr="00115481" w:rsidRDefault="00115481" w:rsidP="00115481">
      <w:pPr>
        <w:pStyle w:val="NormalWeb"/>
        <w:spacing w:line="360" w:lineRule="auto"/>
      </w:pPr>
      <w:r w:rsidRPr="00115481">
        <w:t>Et</w:t>
      </w:r>
      <w:r w:rsidR="0015617E">
        <w:t xml:space="preserve"> vous savez-quoi? </w:t>
      </w:r>
      <w:r w:rsidRPr="00115481">
        <w:t xml:space="preserve"> </w:t>
      </w:r>
      <w:proofErr w:type="gramStart"/>
      <w:r w:rsidRPr="00115481">
        <w:t>je</w:t>
      </w:r>
      <w:proofErr w:type="gramEnd"/>
      <w:r w:rsidRPr="00115481">
        <w:t xml:space="preserve"> l’ai trouvée</w:t>
      </w:r>
      <w:r w:rsidR="0015617E">
        <w:t>!</w:t>
      </w:r>
    </w:p>
    <w:p w14:paraId="05488DF0" w14:textId="77777777" w:rsidR="00115481" w:rsidRPr="00115481" w:rsidRDefault="00115481" w:rsidP="00115481">
      <w:pPr>
        <w:pStyle w:val="NormalWeb"/>
        <w:spacing w:line="360" w:lineRule="auto"/>
      </w:pPr>
      <w:r w:rsidRPr="00115481">
        <w:lastRenderedPageBreak/>
        <w:t>À travers mon parcours, j’ai développé une approche profondément humaine basée sur trois étapes essentielles :</w:t>
      </w:r>
    </w:p>
    <w:p w14:paraId="4B79E6CF" w14:textId="77777777" w:rsidR="00115481" w:rsidRPr="00115481" w:rsidRDefault="00115481" w:rsidP="00115481">
      <w:pPr>
        <w:pStyle w:val="NormalWeb"/>
        <w:spacing w:line="360" w:lineRule="auto"/>
      </w:pPr>
      <w:r w:rsidRPr="00115481">
        <w:rPr>
          <w:rStyle w:val="lev"/>
        </w:rPr>
        <w:t>Observer. Comprendre. Transformer.</w:t>
      </w:r>
    </w:p>
    <w:p w14:paraId="1E987D00" w14:textId="77777777" w:rsidR="00115481" w:rsidRPr="00115481" w:rsidRDefault="00115481" w:rsidP="00115481">
      <w:pPr>
        <w:pStyle w:val="NormalWeb"/>
        <w:spacing w:line="360" w:lineRule="auto"/>
      </w:pPr>
      <w:r w:rsidRPr="00115481">
        <w:t>J’ai compris que derrière chaque peur, chaque malaise et chaque souffrance se cache un message. Une histoire. Une blessure qui demande à être vue, comprise et libérée.</w:t>
      </w:r>
    </w:p>
    <w:p w14:paraId="5B002EC2" w14:textId="3E5428F7" w:rsidR="00115481" w:rsidRPr="00115481" w:rsidRDefault="00115481" w:rsidP="00115481">
      <w:pPr>
        <w:pStyle w:val="NormalWeb"/>
        <w:spacing w:line="360" w:lineRule="auto"/>
      </w:pPr>
      <w:r w:rsidRPr="00115481">
        <w:t xml:space="preserve">Aujourd’hui, je suis auteure du livre </w:t>
      </w:r>
      <w:r w:rsidRPr="00115481">
        <w:rPr>
          <w:rStyle w:val="whitespace-normal"/>
        </w:rPr>
        <w:t>Guérir de ses peurs, guérir de soi</w:t>
      </w:r>
      <w:r w:rsidRPr="00115481">
        <w:t>, animatrice radio, conférencière et intervenante</w:t>
      </w:r>
      <w:r w:rsidR="0015617E">
        <w:t xml:space="preserve"> en santé mentale et</w:t>
      </w:r>
      <w:r w:rsidRPr="00115481">
        <w:t xml:space="preserve"> en transformation personnelle. J’ai animé les émissions </w:t>
      </w:r>
      <w:r w:rsidRPr="00115481">
        <w:rPr>
          <w:rStyle w:val="whitespace-normal"/>
        </w:rPr>
        <w:t>D</w:t>
      </w:r>
      <w:r>
        <w:rPr>
          <w:rStyle w:val="whitespace-normal"/>
        </w:rPr>
        <w:t xml:space="preserve">is-moi </w:t>
      </w:r>
      <w:r w:rsidR="00EB675E">
        <w:rPr>
          <w:rStyle w:val="whitespace-normal"/>
        </w:rPr>
        <w:t>tes</w:t>
      </w:r>
      <w:r w:rsidR="00EB675E" w:rsidRPr="00115481">
        <w:rPr>
          <w:rStyle w:val="whitespace-normal"/>
        </w:rPr>
        <w:t xml:space="preserve"> peurs</w:t>
      </w:r>
      <w:r w:rsidRPr="00115481">
        <w:t xml:space="preserve"> et </w:t>
      </w:r>
      <w:r w:rsidRPr="00115481">
        <w:rPr>
          <w:rStyle w:val="whitespace-normal"/>
        </w:rPr>
        <w:t>Sans barrière ni jugement</w:t>
      </w:r>
      <w:r w:rsidRPr="00115481">
        <w:t xml:space="preserve">. J’ai également participé à plusieurs émissions de télévision et de radio, notamment </w:t>
      </w:r>
      <w:r w:rsidRPr="00115481">
        <w:rPr>
          <w:rStyle w:val="whitespace-normal"/>
        </w:rPr>
        <w:t>Salut Bonjour</w:t>
      </w:r>
      <w:r w:rsidRPr="00115481">
        <w:t xml:space="preserve">, </w:t>
      </w:r>
      <w:r w:rsidRPr="00115481">
        <w:rPr>
          <w:rStyle w:val="whitespace-normal"/>
        </w:rPr>
        <w:t>Le Grand Journal</w:t>
      </w:r>
      <w:r w:rsidRPr="00115481">
        <w:t xml:space="preserve"> ainsi qu’aux émissions de </w:t>
      </w:r>
      <w:r w:rsidRPr="00115481">
        <w:rPr>
          <w:rStyle w:val="whitespace-normal"/>
        </w:rPr>
        <w:t>François Paradis</w:t>
      </w:r>
      <w:r w:rsidRPr="00115481">
        <w:t xml:space="preserve"> et </w:t>
      </w:r>
      <w:r w:rsidRPr="00115481">
        <w:rPr>
          <w:rStyle w:val="whitespace-normal"/>
        </w:rPr>
        <w:t>Josée Arsenault</w:t>
      </w:r>
      <w:r w:rsidRPr="00115481">
        <w:t>.</w:t>
      </w:r>
      <w:r w:rsidR="0015617E">
        <w:t xml:space="preserve"> J’ai déjà été en nomination pour Femme d’Émérite du WYCA.</w:t>
      </w:r>
    </w:p>
    <w:p w14:paraId="310EA670" w14:textId="0277777A" w:rsidR="00115481" w:rsidRPr="00115481" w:rsidRDefault="00115481" w:rsidP="00115481">
      <w:pPr>
        <w:pStyle w:val="NormalWeb"/>
        <w:spacing w:line="360" w:lineRule="auto"/>
      </w:pPr>
      <w:r w:rsidRPr="00115481">
        <w:t>Au fil des années, j’ai suivi plusieurs formations</w:t>
      </w:r>
      <w:r w:rsidR="0015617E">
        <w:t>,</w:t>
      </w:r>
      <w:r w:rsidRPr="00115481">
        <w:t xml:space="preserve"> en santé mentale, en polarité, en harmonisation énergétique et en techniques de libération émotionnelle comme l’EFT. Bien que la Loi 21 ne me permette plus d’utiliser le titre de psychothérapeute, mon parcours, mon vécu et mon expérience terrain demeurent au cœur de ce que j’offre aujourd’hui.</w:t>
      </w:r>
    </w:p>
    <w:p w14:paraId="1A13E7FD" w14:textId="5D9FCD7C" w:rsidR="00115481" w:rsidRPr="00115481" w:rsidRDefault="00115481" w:rsidP="00115481">
      <w:pPr>
        <w:pStyle w:val="NormalWeb"/>
        <w:spacing w:line="360" w:lineRule="auto"/>
      </w:pPr>
      <w:r w:rsidRPr="00115481">
        <w:t>Je me considère avant tout comme une enseignante de vie. Une accompagnatrice qui aide les gens à faire face à ce qu’ils fuient depuis trop longtemps.</w:t>
      </w:r>
      <w:r>
        <w:t xml:space="preserve"> Une intervenante en santé mental.</w:t>
      </w:r>
    </w:p>
    <w:p w14:paraId="08B78B76" w14:textId="77777777" w:rsidR="00115481" w:rsidRPr="00115481" w:rsidRDefault="00115481" w:rsidP="00115481">
      <w:pPr>
        <w:pStyle w:val="NormalWeb"/>
        <w:spacing w:line="360" w:lineRule="auto"/>
      </w:pPr>
      <w:r w:rsidRPr="00115481">
        <w:t>Ma mission est d’accompagner chaque personne vers sa vérité profonde, afin qu’elle puisse comprendre le pourquoi de son mal-être, retrouver sa lumière intérieure et redevenir pleinement elle-même.</w:t>
      </w:r>
    </w:p>
    <w:p w14:paraId="4FE0093E" w14:textId="77777777" w:rsidR="00115481" w:rsidRPr="00115481" w:rsidRDefault="00115481" w:rsidP="00115481">
      <w:pPr>
        <w:spacing w:before="100" w:beforeAutospacing="1" w:after="100" w:afterAutospacing="1" w:line="360" w:lineRule="auto"/>
        <w:outlineLvl w:val="1"/>
        <w:rPr>
          <w:rFonts w:ascii="Times New Roman" w:eastAsia="Times New Roman" w:hAnsi="Times New Roman" w:cs="Times New Roman"/>
          <w:b/>
          <w:bCs/>
          <w:kern w:val="0"/>
          <w:sz w:val="24"/>
          <w:szCs w:val="24"/>
          <w:lang w:eastAsia="fr-CA"/>
          <w14:ligatures w14:val="none"/>
        </w:rPr>
      </w:pPr>
      <w:r w:rsidRPr="00115481">
        <w:rPr>
          <w:rFonts w:ascii="Times New Roman" w:eastAsia="Times New Roman" w:hAnsi="Times New Roman" w:cs="Times New Roman"/>
          <w:b/>
          <w:bCs/>
          <w:kern w:val="0"/>
          <w:sz w:val="24"/>
          <w:szCs w:val="24"/>
          <w:lang w:eastAsia="fr-CA"/>
          <w14:ligatures w14:val="none"/>
        </w:rPr>
        <w:t>Ce qui me distingue</w:t>
      </w:r>
    </w:p>
    <w:p w14:paraId="60CF6829" w14:textId="35B3E597" w:rsidR="00115481" w:rsidRDefault="00115481" w:rsidP="00115481">
      <w:pPr>
        <w:spacing w:before="100" w:beforeAutospacing="1" w:after="100" w:afterAutospacing="1" w:line="360" w:lineRule="auto"/>
        <w:rPr>
          <w:rFonts w:ascii="Times New Roman" w:eastAsia="Times New Roman" w:hAnsi="Times New Roman" w:cs="Times New Roman"/>
          <w:kern w:val="0"/>
          <w:sz w:val="24"/>
          <w:szCs w:val="24"/>
          <w:lang w:eastAsia="fr-CA"/>
          <w14:ligatures w14:val="none"/>
        </w:rPr>
      </w:pPr>
      <w:r w:rsidRPr="00115481">
        <w:rPr>
          <w:rFonts w:ascii="Times New Roman" w:eastAsia="Times New Roman" w:hAnsi="Times New Roman" w:cs="Times New Roman"/>
          <w:kern w:val="0"/>
          <w:sz w:val="24"/>
          <w:szCs w:val="24"/>
          <w:lang w:eastAsia="fr-CA"/>
          <w14:ligatures w14:val="none"/>
        </w:rPr>
        <w:t>Ce qui me distingue profondément, c’est que je ne parle pas des peurs à travers les livres seulement… je les ai vécues de l’intérieur.</w:t>
      </w:r>
      <w:r>
        <w:rPr>
          <w:rFonts w:ascii="Times New Roman" w:eastAsia="Times New Roman" w:hAnsi="Times New Roman" w:cs="Times New Roman"/>
          <w:kern w:val="0"/>
          <w:sz w:val="24"/>
          <w:szCs w:val="24"/>
          <w:lang w:eastAsia="fr-CA"/>
          <w14:ligatures w14:val="none"/>
        </w:rPr>
        <w:t xml:space="preserve"> Dans mon rôle d’intervenante, la prévention occupe une place essentielle en santé mentale. Parce qu’avant l’effondrement, avant la crise, avant que le corps crie trop fort, il y a souvent des signes, des malaises, des peurs et des émotions qui demandent simplement à être entendus et compris.</w:t>
      </w:r>
    </w:p>
    <w:p w14:paraId="10935C0C" w14:textId="732B7022" w:rsidR="00115481" w:rsidRDefault="00115481" w:rsidP="00115481">
      <w:pPr>
        <w:spacing w:before="100" w:beforeAutospacing="1" w:after="100" w:afterAutospacing="1" w:line="36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lastRenderedPageBreak/>
        <w:t>La prévention, c’est apprendre à reconnaître ces signaux avant que la souffrance s’installe profondément. C’est aussi briser le silence, oser parle, oser demander de l’aide, oser faire face à ce que l’on porte intérieurement. Pour l’avoir vécu, on souffre en silence pendant des années en croyant que l’on doit être fort, contrôler et surtout cacher ce que l’on vit. Pour moi, la prévention passe par la compréhension, l’éducation émotionnelle, l’écoute et la conscience de soi.</w:t>
      </w:r>
    </w:p>
    <w:p w14:paraId="2CB9DC3C" w14:textId="3C2F29D6" w:rsidR="00115481" w:rsidRDefault="00115481" w:rsidP="00115481">
      <w:pPr>
        <w:pStyle w:val="Paragraphedeliste"/>
        <w:numPr>
          <w:ilvl w:val="0"/>
          <w:numId w:val="1"/>
        </w:numPr>
        <w:spacing w:before="100" w:beforeAutospacing="1" w:after="100" w:afterAutospacing="1" w:line="36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t xml:space="preserve">Comprendre </w:t>
      </w:r>
      <w:r w:rsidR="0015617E">
        <w:rPr>
          <w:rFonts w:ascii="Times New Roman" w:eastAsia="Times New Roman" w:hAnsi="Times New Roman" w:cs="Times New Roman"/>
          <w:kern w:val="0"/>
          <w:sz w:val="24"/>
          <w:szCs w:val="24"/>
          <w:lang w:eastAsia="fr-CA"/>
          <w14:ligatures w14:val="none"/>
        </w:rPr>
        <w:t>s</w:t>
      </w:r>
      <w:r>
        <w:rPr>
          <w:rFonts w:ascii="Times New Roman" w:eastAsia="Times New Roman" w:hAnsi="Times New Roman" w:cs="Times New Roman"/>
          <w:kern w:val="0"/>
          <w:sz w:val="24"/>
          <w:szCs w:val="24"/>
          <w:lang w:eastAsia="fr-CA"/>
          <w14:ligatures w14:val="none"/>
        </w:rPr>
        <w:t>es réactions.</w:t>
      </w:r>
    </w:p>
    <w:p w14:paraId="38682427" w14:textId="307111B7" w:rsidR="00115481" w:rsidRDefault="00115481" w:rsidP="00115481">
      <w:pPr>
        <w:pStyle w:val="Paragraphedeliste"/>
        <w:numPr>
          <w:ilvl w:val="0"/>
          <w:numId w:val="1"/>
        </w:numPr>
        <w:spacing w:before="100" w:beforeAutospacing="1" w:after="100" w:afterAutospacing="1" w:line="36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t>Comprendre ses déclencheurs.</w:t>
      </w:r>
    </w:p>
    <w:p w14:paraId="22FC3346" w14:textId="73AD5CCD" w:rsidR="00115481" w:rsidRPr="00115481" w:rsidRDefault="00115481" w:rsidP="00115481">
      <w:pPr>
        <w:pStyle w:val="Paragraphedeliste"/>
        <w:numPr>
          <w:ilvl w:val="0"/>
          <w:numId w:val="1"/>
        </w:numPr>
        <w:spacing w:before="100" w:beforeAutospacing="1" w:after="100" w:afterAutospacing="1" w:line="36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t>Comprendre le langage du corps et des émotions.</w:t>
      </w:r>
    </w:p>
    <w:p w14:paraId="0FDBE888" w14:textId="77777777" w:rsidR="00115481" w:rsidRPr="00115481" w:rsidRDefault="00115481" w:rsidP="00115481">
      <w:pPr>
        <w:spacing w:before="100" w:beforeAutospacing="1" w:after="100" w:afterAutospacing="1" w:line="360" w:lineRule="auto"/>
        <w:rPr>
          <w:rFonts w:ascii="Times New Roman" w:eastAsia="Times New Roman" w:hAnsi="Times New Roman" w:cs="Times New Roman"/>
          <w:kern w:val="0"/>
          <w:sz w:val="24"/>
          <w:szCs w:val="24"/>
          <w:lang w:eastAsia="fr-CA"/>
          <w14:ligatures w14:val="none"/>
        </w:rPr>
      </w:pPr>
      <w:r w:rsidRPr="00115481">
        <w:rPr>
          <w:rFonts w:ascii="Times New Roman" w:eastAsia="Times New Roman" w:hAnsi="Times New Roman" w:cs="Times New Roman"/>
          <w:kern w:val="0"/>
          <w:sz w:val="24"/>
          <w:szCs w:val="24"/>
          <w:lang w:eastAsia="fr-CA"/>
          <w14:ligatures w14:val="none"/>
        </w:rPr>
        <w:t>J’ai passé près de 28 à 30 années de ma vie à traverser l’angoisse, l’anxiété, les traumatismes, les TOC, l’agoraphobie, les maladies chroniques et la souffrance émotionnelle. Pendant toutes ces années, j’ai cherché, expérimenté, observé, compris et transformé ce que je vivais.</w:t>
      </w:r>
    </w:p>
    <w:p w14:paraId="027451A6" w14:textId="77777777" w:rsidR="00115481" w:rsidRPr="00115481" w:rsidRDefault="00115481" w:rsidP="00115481">
      <w:pPr>
        <w:spacing w:before="100" w:beforeAutospacing="1" w:after="100" w:afterAutospacing="1" w:line="360" w:lineRule="auto"/>
        <w:rPr>
          <w:rFonts w:ascii="Times New Roman" w:eastAsia="Times New Roman" w:hAnsi="Times New Roman" w:cs="Times New Roman"/>
          <w:kern w:val="0"/>
          <w:sz w:val="24"/>
          <w:szCs w:val="24"/>
          <w:lang w:eastAsia="fr-CA"/>
          <w14:ligatures w14:val="none"/>
        </w:rPr>
      </w:pPr>
      <w:r w:rsidRPr="00115481">
        <w:rPr>
          <w:rFonts w:ascii="Times New Roman" w:eastAsia="Times New Roman" w:hAnsi="Times New Roman" w:cs="Times New Roman"/>
          <w:kern w:val="0"/>
          <w:sz w:val="24"/>
          <w:szCs w:val="24"/>
          <w:lang w:eastAsia="fr-CA"/>
          <w14:ligatures w14:val="none"/>
        </w:rPr>
        <w:t>Puis, depuis maintenant plus de 34 ans, j’accompagne des milliers de personnes à faire face à ce qu’elles fuient depuis trop longtemps.</w:t>
      </w:r>
    </w:p>
    <w:p w14:paraId="436CEF2C" w14:textId="77777777" w:rsidR="00115481" w:rsidRPr="00115481" w:rsidRDefault="00115481" w:rsidP="00115481">
      <w:pPr>
        <w:spacing w:before="100" w:beforeAutospacing="1" w:after="100" w:afterAutospacing="1" w:line="360" w:lineRule="auto"/>
        <w:rPr>
          <w:rFonts w:ascii="Times New Roman" w:eastAsia="Times New Roman" w:hAnsi="Times New Roman" w:cs="Times New Roman"/>
          <w:kern w:val="0"/>
          <w:sz w:val="24"/>
          <w:szCs w:val="24"/>
          <w:lang w:eastAsia="fr-CA"/>
          <w14:ligatures w14:val="none"/>
        </w:rPr>
      </w:pPr>
      <w:r w:rsidRPr="00115481">
        <w:rPr>
          <w:rFonts w:ascii="Times New Roman" w:eastAsia="Times New Roman" w:hAnsi="Times New Roman" w:cs="Times New Roman"/>
          <w:kern w:val="0"/>
          <w:sz w:val="24"/>
          <w:szCs w:val="24"/>
          <w:lang w:eastAsia="fr-CA"/>
          <w14:ligatures w14:val="none"/>
        </w:rPr>
        <w:t>C’est ce parcours qui fait toute la différence.</w:t>
      </w:r>
    </w:p>
    <w:p w14:paraId="452048B9" w14:textId="5CCE1C5B" w:rsidR="00115481" w:rsidRPr="00115481" w:rsidRDefault="00115481" w:rsidP="00115481">
      <w:pPr>
        <w:spacing w:before="100" w:beforeAutospacing="1" w:after="100" w:afterAutospacing="1" w:line="360" w:lineRule="auto"/>
        <w:rPr>
          <w:rFonts w:ascii="Times New Roman" w:eastAsia="Times New Roman" w:hAnsi="Times New Roman" w:cs="Times New Roman"/>
          <w:kern w:val="0"/>
          <w:sz w:val="24"/>
          <w:szCs w:val="24"/>
          <w:lang w:eastAsia="fr-CA"/>
          <w14:ligatures w14:val="none"/>
        </w:rPr>
      </w:pPr>
      <w:r w:rsidRPr="00115481">
        <w:rPr>
          <w:rFonts w:ascii="Times New Roman" w:eastAsia="Times New Roman" w:hAnsi="Times New Roman" w:cs="Times New Roman"/>
          <w:kern w:val="0"/>
          <w:sz w:val="24"/>
          <w:szCs w:val="24"/>
          <w:lang w:eastAsia="fr-CA"/>
          <w14:ligatures w14:val="none"/>
        </w:rPr>
        <w:t>Je ne transmets pas seulement une théorie ou une méthode apprise dans les livres. J’enseigne à partir du vécu, de l’expérience, de la compréhension profonde du corps, du cœur, des émotions et des mécanismes de peur.</w:t>
      </w:r>
      <w:r>
        <w:rPr>
          <w:rFonts w:ascii="Times New Roman" w:eastAsia="Times New Roman" w:hAnsi="Times New Roman" w:cs="Times New Roman"/>
          <w:kern w:val="0"/>
          <w:sz w:val="24"/>
          <w:szCs w:val="24"/>
          <w:lang w:eastAsia="fr-CA"/>
          <w14:ligatures w14:val="none"/>
        </w:rPr>
        <w:t xml:space="preserve"> </w:t>
      </w:r>
    </w:p>
    <w:p w14:paraId="0292B49B" w14:textId="40081619" w:rsidR="00115481" w:rsidRPr="00115481" w:rsidRDefault="00115481" w:rsidP="00115481">
      <w:pPr>
        <w:spacing w:before="100" w:beforeAutospacing="1" w:after="100" w:afterAutospacing="1" w:line="360" w:lineRule="auto"/>
        <w:rPr>
          <w:rFonts w:ascii="Times New Roman" w:eastAsia="Times New Roman" w:hAnsi="Times New Roman" w:cs="Times New Roman"/>
          <w:kern w:val="0"/>
          <w:sz w:val="24"/>
          <w:szCs w:val="24"/>
          <w:lang w:eastAsia="fr-CA"/>
          <w14:ligatures w14:val="none"/>
        </w:rPr>
      </w:pPr>
      <w:r w:rsidRPr="00115481">
        <w:rPr>
          <w:rFonts w:ascii="Times New Roman" w:eastAsia="Times New Roman" w:hAnsi="Times New Roman" w:cs="Times New Roman"/>
          <w:kern w:val="0"/>
          <w:sz w:val="24"/>
          <w:szCs w:val="24"/>
          <w:lang w:eastAsia="fr-CA"/>
          <w14:ligatures w14:val="none"/>
        </w:rPr>
        <w:t>Au total, c’est plus de 6</w:t>
      </w:r>
      <w:r w:rsidR="00EB675E">
        <w:rPr>
          <w:rFonts w:ascii="Times New Roman" w:eastAsia="Times New Roman" w:hAnsi="Times New Roman" w:cs="Times New Roman"/>
          <w:kern w:val="0"/>
          <w:sz w:val="24"/>
          <w:szCs w:val="24"/>
          <w:lang w:eastAsia="fr-CA"/>
          <w14:ligatures w14:val="none"/>
        </w:rPr>
        <w:t>2</w:t>
      </w:r>
      <w:r w:rsidRPr="00115481">
        <w:rPr>
          <w:rFonts w:ascii="Times New Roman" w:eastAsia="Times New Roman" w:hAnsi="Times New Roman" w:cs="Times New Roman"/>
          <w:kern w:val="0"/>
          <w:sz w:val="24"/>
          <w:szCs w:val="24"/>
          <w:lang w:eastAsia="fr-CA"/>
          <w14:ligatures w14:val="none"/>
        </w:rPr>
        <w:t xml:space="preserve"> années d’expérience humaine, personnelle et professionnelle réunies dans une seule mission : accompagner l’être humain vers lui-même.</w:t>
      </w:r>
    </w:p>
    <w:p w14:paraId="51275827" w14:textId="3D0DC6BA" w:rsidR="00115481" w:rsidRPr="00115481" w:rsidRDefault="00115481" w:rsidP="00115481">
      <w:pPr>
        <w:spacing w:before="100" w:beforeAutospacing="1" w:after="100" w:afterAutospacing="1" w:line="360" w:lineRule="auto"/>
        <w:rPr>
          <w:rFonts w:ascii="Times New Roman" w:eastAsia="Times New Roman" w:hAnsi="Times New Roman" w:cs="Times New Roman"/>
          <w:kern w:val="0"/>
          <w:sz w:val="24"/>
          <w:szCs w:val="24"/>
          <w:lang w:eastAsia="fr-CA"/>
          <w14:ligatures w14:val="none"/>
        </w:rPr>
      </w:pPr>
      <w:r w:rsidRPr="00115481">
        <w:rPr>
          <w:rFonts w:ascii="Times New Roman" w:eastAsia="Times New Roman" w:hAnsi="Times New Roman" w:cs="Times New Roman"/>
          <w:kern w:val="0"/>
          <w:sz w:val="24"/>
          <w:szCs w:val="24"/>
          <w:lang w:eastAsia="fr-CA"/>
          <w14:ligatures w14:val="none"/>
        </w:rPr>
        <w:t>Ce qui me distingue également, c’est ma capacité à amener les gens à se faire face avec douceur, vérité et conscience. Là où plusieurs tentent d’éviter, de contrôler ou de fuir leurs malaises, moi, j’aide les personnes à comprendre le message caché derrière leurs peurs.</w:t>
      </w:r>
      <w:r w:rsidR="00EB675E">
        <w:rPr>
          <w:rFonts w:ascii="Times New Roman" w:eastAsia="Times New Roman" w:hAnsi="Times New Roman" w:cs="Times New Roman"/>
          <w:kern w:val="0"/>
          <w:sz w:val="24"/>
          <w:szCs w:val="24"/>
          <w:lang w:eastAsia="fr-CA"/>
          <w14:ligatures w14:val="none"/>
        </w:rPr>
        <w:t xml:space="preserve"> À y faire FACE</w:t>
      </w:r>
    </w:p>
    <w:p w14:paraId="6D6DB2B3" w14:textId="77777777" w:rsidR="00115481" w:rsidRPr="00115481" w:rsidRDefault="00115481" w:rsidP="00115481">
      <w:pPr>
        <w:spacing w:before="100" w:beforeAutospacing="1" w:after="100" w:afterAutospacing="1" w:line="360" w:lineRule="auto"/>
        <w:rPr>
          <w:rFonts w:ascii="Times New Roman" w:eastAsia="Times New Roman" w:hAnsi="Times New Roman" w:cs="Times New Roman"/>
          <w:kern w:val="0"/>
          <w:sz w:val="24"/>
          <w:szCs w:val="24"/>
          <w:lang w:eastAsia="fr-CA"/>
          <w14:ligatures w14:val="none"/>
        </w:rPr>
      </w:pPr>
      <w:r w:rsidRPr="00115481">
        <w:rPr>
          <w:rFonts w:ascii="Times New Roman" w:eastAsia="Times New Roman" w:hAnsi="Times New Roman" w:cs="Times New Roman"/>
          <w:kern w:val="0"/>
          <w:sz w:val="24"/>
          <w:szCs w:val="24"/>
          <w:lang w:eastAsia="fr-CA"/>
          <w14:ligatures w14:val="none"/>
        </w:rPr>
        <w:t>Car derrière chaque peur se cache une blessure.</w:t>
      </w:r>
      <w:r w:rsidRPr="00115481">
        <w:rPr>
          <w:rFonts w:ascii="Times New Roman" w:eastAsia="Times New Roman" w:hAnsi="Times New Roman" w:cs="Times New Roman"/>
          <w:kern w:val="0"/>
          <w:sz w:val="24"/>
          <w:szCs w:val="24"/>
          <w:lang w:eastAsia="fr-CA"/>
          <w14:ligatures w14:val="none"/>
        </w:rPr>
        <w:br/>
        <w:t>Derrière chaque malaise se cache une histoire.</w:t>
      </w:r>
      <w:r w:rsidRPr="00115481">
        <w:rPr>
          <w:rFonts w:ascii="Times New Roman" w:eastAsia="Times New Roman" w:hAnsi="Times New Roman" w:cs="Times New Roman"/>
          <w:kern w:val="0"/>
          <w:sz w:val="24"/>
          <w:szCs w:val="24"/>
          <w:lang w:eastAsia="fr-CA"/>
          <w14:ligatures w14:val="none"/>
        </w:rPr>
        <w:br/>
        <w:t>Et derrière chaque souffrance se trouve une possibilité de transformation.</w:t>
      </w:r>
    </w:p>
    <w:p w14:paraId="246D6867" w14:textId="77777777" w:rsidR="00115481" w:rsidRPr="00115481" w:rsidRDefault="00115481" w:rsidP="00115481">
      <w:pPr>
        <w:spacing w:before="100" w:beforeAutospacing="1" w:after="100" w:afterAutospacing="1" w:line="360" w:lineRule="auto"/>
        <w:rPr>
          <w:rFonts w:ascii="Times New Roman" w:eastAsia="Times New Roman" w:hAnsi="Times New Roman" w:cs="Times New Roman"/>
          <w:kern w:val="0"/>
          <w:sz w:val="24"/>
          <w:szCs w:val="24"/>
          <w:lang w:eastAsia="fr-CA"/>
          <w14:ligatures w14:val="none"/>
        </w:rPr>
      </w:pPr>
      <w:r w:rsidRPr="00115481">
        <w:rPr>
          <w:rFonts w:ascii="Times New Roman" w:eastAsia="Times New Roman" w:hAnsi="Times New Roman" w:cs="Times New Roman"/>
          <w:kern w:val="0"/>
          <w:sz w:val="24"/>
          <w:szCs w:val="24"/>
          <w:lang w:eastAsia="fr-CA"/>
          <w14:ligatures w14:val="none"/>
        </w:rPr>
        <w:lastRenderedPageBreak/>
        <w:t>Ma force est dans l’observation, la compréhension et la transformation.</w:t>
      </w:r>
    </w:p>
    <w:p w14:paraId="144AF623" w14:textId="77777777" w:rsidR="00115481" w:rsidRPr="00115481" w:rsidRDefault="00115481" w:rsidP="00115481">
      <w:pPr>
        <w:spacing w:before="100" w:beforeAutospacing="1" w:after="100" w:afterAutospacing="1" w:line="360" w:lineRule="auto"/>
        <w:rPr>
          <w:rFonts w:ascii="Times New Roman" w:eastAsia="Times New Roman" w:hAnsi="Times New Roman" w:cs="Times New Roman"/>
          <w:kern w:val="0"/>
          <w:sz w:val="24"/>
          <w:szCs w:val="24"/>
          <w:lang w:eastAsia="fr-CA"/>
          <w14:ligatures w14:val="none"/>
        </w:rPr>
      </w:pPr>
      <w:r w:rsidRPr="00115481">
        <w:rPr>
          <w:rFonts w:ascii="Times New Roman" w:eastAsia="Times New Roman" w:hAnsi="Times New Roman" w:cs="Times New Roman"/>
          <w:kern w:val="0"/>
          <w:sz w:val="24"/>
          <w:szCs w:val="24"/>
          <w:lang w:eastAsia="fr-CA"/>
          <w14:ligatures w14:val="none"/>
        </w:rPr>
        <w:t>Je n’accompagne pas seulement les gens à “aller mieux”.</w:t>
      </w:r>
      <w:r w:rsidRPr="00115481">
        <w:rPr>
          <w:rFonts w:ascii="Times New Roman" w:eastAsia="Times New Roman" w:hAnsi="Times New Roman" w:cs="Times New Roman"/>
          <w:kern w:val="0"/>
          <w:sz w:val="24"/>
          <w:szCs w:val="24"/>
          <w:lang w:eastAsia="fr-CA"/>
          <w14:ligatures w14:val="none"/>
        </w:rPr>
        <w:br/>
        <w:t>Je les accompagne à se comprendre, à se reconnecter à eux-mêmes et à retrouver leur véritable lumière intérieure.</w:t>
      </w:r>
    </w:p>
    <w:p w14:paraId="3209A091" w14:textId="77777777" w:rsidR="00EB675E" w:rsidRDefault="00EB675E" w:rsidP="00EB675E">
      <w:pPr>
        <w:spacing w:line="360" w:lineRule="auto"/>
        <w:rPr>
          <w:rFonts w:ascii="Times New Roman" w:hAnsi="Times New Roman" w:cs="Times New Roman"/>
          <w:b/>
          <w:bCs/>
          <w:sz w:val="24"/>
          <w:szCs w:val="24"/>
        </w:rPr>
      </w:pPr>
    </w:p>
    <w:p w14:paraId="5BD5CEF4" w14:textId="77777777" w:rsidR="00EB675E" w:rsidRDefault="00EB675E" w:rsidP="00EB675E">
      <w:pPr>
        <w:spacing w:line="360" w:lineRule="auto"/>
        <w:rPr>
          <w:rFonts w:ascii="Times New Roman" w:hAnsi="Times New Roman" w:cs="Times New Roman"/>
          <w:b/>
          <w:bCs/>
          <w:sz w:val="24"/>
          <w:szCs w:val="24"/>
        </w:rPr>
      </w:pPr>
    </w:p>
    <w:p w14:paraId="79F6E701" w14:textId="77777777" w:rsidR="00EB675E" w:rsidRDefault="00EB675E" w:rsidP="00EB675E">
      <w:pPr>
        <w:spacing w:line="360" w:lineRule="auto"/>
        <w:rPr>
          <w:rFonts w:ascii="Times New Roman" w:hAnsi="Times New Roman" w:cs="Times New Roman"/>
          <w:b/>
          <w:bCs/>
          <w:sz w:val="24"/>
          <w:szCs w:val="24"/>
        </w:rPr>
      </w:pPr>
    </w:p>
    <w:p w14:paraId="28E11604" w14:textId="34714F2B" w:rsidR="00EB675E" w:rsidRDefault="00EB675E" w:rsidP="00EB675E">
      <w:pPr>
        <w:spacing w:line="360" w:lineRule="auto"/>
        <w:rPr>
          <w:rFonts w:ascii="Times New Roman" w:hAnsi="Times New Roman" w:cs="Times New Roman"/>
          <w:b/>
          <w:bCs/>
          <w:sz w:val="24"/>
          <w:szCs w:val="24"/>
        </w:rPr>
      </w:pPr>
      <w:r w:rsidRPr="00EB675E">
        <w:rPr>
          <w:rFonts w:ascii="Times New Roman" w:hAnsi="Times New Roman" w:cs="Times New Roman"/>
          <w:b/>
          <w:bCs/>
          <w:sz w:val="24"/>
          <w:szCs w:val="24"/>
        </w:rPr>
        <w:t xml:space="preserve">Pourquoi </w:t>
      </w:r>
      <w:r w:rsidRPr="00EB675E">
        <w:rPr>
          <w:rFonts w:ascii="Times New Roman" w:hAnsi="Times New Roman" w:cs="Times New Roman"/>
          <w:b/>
          <w:bCs/>
          <w:sz w:val="24"/>
          <w:szCs w:val="24"/>
        </w:rPr>
        <w:t>cela ne fonctionne pas</w:t>
      </w:r>
      <w:r>
        <w:rPr>
          <w:rFonts w:ascii="Times New Roman" w:hAnsi="Times New Roman" w:cs="Times New Roman"/>
          <w:b/>
          <w:bCs/>
          <w:sz w:val="24"/>
          <w:szCs w:val="24"/>
        </w:rPr>
        <w:t>?</w:t>
      </w:r>
    </w:p>
    <w:p w14:paraId="4691FDD2" w14:textId="4F99E46D" w:rsidR="00EB675E" w:rsidRDefault="00EB675E" w:rsidP="00EB675E">
      <w:pPr>
        <w:spacing w:line="360" w:lineRule="auto"/>
        <w:rPr>
          <w:rFonts w:ascii="Times New Roman" w:hAnsi="Times New Roman" w:cs="Times New Roman"/>
          <w:sz w:val="24"/>
          <w:szCs w:val="24"/>
        </w:rPr>
      </w:pPr>
      <w:r w:rsidRPr="00EB675E">
        <w:rPr>
          <w:rFonts w:ascii="Times New Roman" w:hAnsi="Times New Roman" w:cs="Times New Roman"/>
          <w:sz w:val="24"/>
          <w:szCs w:val="24"/>
        </w:rPr>
        <w:t>Beaucoup de personnes</w:t>
      </w:r>
      <w:r>
        <w:rPr>
          <w:rFonts w:ascii="Times New Roman" w:hAnsi="Times New Roman" w:cs="Times New Roman"/>
          <w:sz w:val="24"/>
          <w:szCs w:val="24"/>
        </w:rPr>
        <w:t xml:space="preserve"> viennent à moi en disant :</w:t>
      </w:r>
    </w:p>
    <w:p w14:paraId="05F6048B" w14:textId="4DC75821" w:rsidR="00EB675E" w:rsidRDefault="00EB675E" w:rsidP="00EB675E">
      <w:pPr>
        <w:spacing w:line="360" w:lineRule="auto"/>
        <w:rPr>
          <w:rFonts w:ascii="Times New Roman" w:hAnsi="Times New Roman" w:cs="Times New Roman"/>
          <w:sz w:val="24"/>
          <w:szCs w:val="24"/>
        </w:rPr>
      </w:pPr>
      <w:r>
        <w:rPr>
          <w:rFonts w:ascii="Times New Roman" w:hAnsi="Times New Roman" w:cs="Times New Roman"/>
          <w:sz w:val="24"/>
          <w:szCs w:val="24"/>
        </w:rPr>
        <w:t>Ça fait des années que je travaille sur moi, j’ai consulté, j’ai essayé plusieurs approches, j’ai lu des livres, j’ai fait toutes sortes de techniques de bien-être, et pourtant …cela ne fonctionne pas.</w:t>
      </w:r>
    </w:p>
    <w:p w14:paraId="191A7AEA" w14:textId="1D026B89" w:rsidR="00EB675E" w:rsidRPr="00EB675E" w:rsidRDefault="0015617E" w:rsidP="00EB675E">
      <w:pPr>
        <w:spacing w:line="360" w:lineRule="auto"/>
        <w:rPr>
          <w:rFonts w:ascii="Times New Roman" w:hAnsi="Times New Roman" w:cs="Times New Roman"/>
          <w:sz w:val="24"/>
          <w:szCs w:val="24"/>
        </w:rPr>
      </w:pPr>
      <w:r>
        <w:rPr>
          <w:rFonts w:ascii="Times New Roman" w:hAnsi="Times New Roman" w:cs="Times New Roman"/>
          <w:sz w:val="24"/>
          <w:szCs w:val="24"/>
        </w:rPr>
        <w:t xml:space="preserve">Et </w:t>
      </w:r>
      <w:proofErr w:type="gramStart"/>
      <w:r>
        <w:rPr>
          <w:rFonts w:ascii="Times New Roman" w:hAnsi="Times New Roman" w:cs="Times New Roman"/>
          <w:sz w:val="24"/>
          <w:szCs w:val="24"/>
        </w:rPr>
        <w:t xml:space="preserve">je </w:t>
      </w:r>
      <w:r w:rsidR="00EB675E">
        <w:rPr>
          <w:rFonts w:ascii="Times New Roman" w:hAnsi="Times New Roman" w:cs="Times New Roman"/>
          <w:sz w:val="24"/>
          <w:szCs w:val="24"/>
        </w:rPr>
        <w:t xml:space="preserve"> réponds</w:t>
      </w:r>
      <w:proofErr w:type="gramEnd"/>
      <w:r w:rsidR="00EB675E">
        <w:rPr>
          <w:rFonts w:ascii="Times New Roman" w:hAnsi="Times New Roman" w:cs="Times New Roman"/>
          <w:sz w:val="24"/>
          <w:szCs w:val="24"/>
        </w:rPr>
        <w:t xml:space="preserve"> : Ce n’est pas parce que les gens ne font fait pas d’effort, qu’il ne tu ne veulent pas </w:t>
      </w:r>
      <w:r>
        <w:rPr>
          <w:rFonts w:ascii="Times New Roman" w:hAnsi="Times New Roman" w:cs="Times New Roman"/>
          <w:sz w:val="24"/>
          <w:szCs w:val="24"/>
        </w:rPr>
        <w:t xml:space="preserve">s’en </w:t>
      </w:r>
      <w:r w:rsidR="007E707B">
        <w:rPr>
          <w:rFonts w:ascii="Times New Roman" w:hAnsi="Times New Roman" w:cs="Times New Roman"/>
          <w:sz w:val="24"/>
          <w:szCs w:val="24"/>
        </w:rPr>
        <w:t>sortir</w:t>
      </w:r>
      <w:r w:rsidR="00EB675E">
        <w:rPr>
          <w:rFonts w:ascii="Times New Roman" w:hAnsi="Times New Roman" w:cs="Times New Roman"/>
          <w:sz w:val="24"/>
          <w:szCs w:val="24"/>
        </w:rPr>
        <w:t xml:space="preserve">, c’est probablement que les gens </w:t>
      </w:r>
      <w:r w:rsidR="007E707B">
        <w:rPr>
          <w:rFonts w:ascii="Times New Roman" w:hAnsi="Times New Roman" w:cs="Times New Roman"/>
          <w:sz w:val="24"/>
          <w:szCs w:val="24"/>
        </w:rPr>
        <w:t>essaient</w:t>
      </w:r>
      <w:r w:rsidR="00EB675E">
        <w:rPr>
          <w:rFonts w:ascii="Times New Roman" w:hAnsi="Times New Roman" w:cs="Times New Roman"/>
          <w:sz w:val="24"/>
          <w:szCs w:val="24"/>
        </w:rPr>
        <w:t xml:space="preserve"> de contrôler, éviter, calmer l’anxiété, mais rarement à comprendre profondément le message derrière.</w:t>
      </w:r>
      <w:r w:rsidR="007E707B">
        <w:rPr>
          <w:rFonts w:ascii="Times New Roman" w:hAnsi="Times New Roman" w:cs="Times New Roman"/>
          <w:sz w:val="24"/>
          <w:szCs w:val="24"/>
        </w:rPr>
        <w:t xml:space="preserve"> Tant que le véritable pourquoi, n’est pas entendu, compris et accueilli, le corps et l’esprit continue de parler. Dans ma grande carrière, de </w:t>
      </w:r>
      <w:r>
        <w:rPr>
          <w:rFonts w:ascii="Times New Roman" w:hAnsi="Times New Roman" w:cs="Times New Roman"/>
          <w:sz w:val="24"/>
          <w:szCs w:val="24"/>
        </w:rPr>
        <w:t>peur, le</w:t>
      </w:r>
      <w:r w:rsidR="007E707B">
        <w:rPr>
          <w:rFonts w:ascii="Times New Roman" w:hAnsi="Times New Roman" w:cs="Times New Roman"/>
          <w:sz w:val="24"/>
          <w:szCs w:val="24"/>
        </w:rPr>
        <w:t xml:space="preserve"> malaise à souvent changé de forme, pour se faire entendre, angoisse, fatigue, vide intérieur, </w:t>
      </w:r>
      <w:r>
        <w:rPr>
          <w:rFonts w:ascii="Times New Roman" w:hAnsi="Times New Roman" w:cs="Times New Roman"/>
          <w:sz w:val="24"/>
          <w:szCs w:val="24"/>
        </w:rPr>
        <w:t>hypervigilance</w:t>
      </w:r>
      <w:r w:rsidR="007E707B">
        <w:rPr>
          <w:rFonts w:ascii="Times New Roman" w:hAnsi="Times New Roman" w:cs="Times New Roman"/>
          <w:sz w:val="24"/>
          <w:szCs w:val="24"/>
        </w:rPr>
        <w:t xml:space="preserve">, </w:t>
      </w:r>
      <w:r>
        <w:rPr>
          <w:rFonts w:ascii="Times New Roman" w:hAnsi="Times New Roman" w:cs="Times New Roman"/>
          <w:sz w:val="24"/>
          <w:szCs w:val="24"/>
        </w:rPr>
        <w:t>dépendance</w:t>
      </w:r>
      <w:r w:rsidR="007E707B">
        <w:rPr>
          <w:rFonts w:ascii="Times New Roman" w:hAnsi="Times New Roman" w:cs="Times New Roman"/>
          <w:sz w:val="24"/>
          <w:szCs w:val="24"/>
        </w:rPr>
        <w:t xml:space="preserve"> </w:t>
      </w:r>
      <w:r>
        <w:rPr>
          <w:rFonts w:ascii="Times New Roman" w:hAnsi="Times New Roman" w:cs="Times New Roman"/>
          <w:sz w:val="24"/>
          <w:szCs w:val="24"/>
        </w:rPr>
        <w:t>affective,</w:t>
      </w:r>
      <w:r w:rsidR="007E707B">
        <w:rPr>
          <w:rFonts w:ascii="Times New Roman" w:hAnsi="Times New Roman" w:cs="Times New Roman"/>
          <w:sz w:val="24"/>
          <w:szCs w:val="24"/>
        </w:rPr>
        <w:t xml:space="preserve"> maladie, </w:t>
      </w:r>
      <w:r w:rsidR="00B6270C">
        <w:rPr>
          <w:rFonts w:ascii="Times New Roman" w:hAnsi="Times New Roman" w:cs="Times New Roman"/>
          <w:sz w:val="24"/>
          <w:szCs w:val="24"/>
        </w:rPr>
        <w:t>épuisement. Mon</w:t>
      </w:r>
      <w:r w:rsidR="007E707B">
        <w:rPr>
          <w:rFonts w:ascii="Times New Roman" w:hAnsi="Times New Roman" w:cs="Times New Roman"/>
          <w:sz w:val="24"/>
          <w:szCs w:val="24"/>
        </w:rPr>
        <w:t xml:space="preserve"> corps à </w:t>
      </w:r>
      <w:r w:rsidR="00B6270C">
        <w:rPr>
          <w:rFonts w:ascii="Times New Roman" w:hAnsi="Times New Roman" w:cs="Times New Roman"/>
          <w:sz w:val="24"/>
          <w:szCs w:val="24"/>
        </w:rPr>
        <w:t>utiliser</w:t>
      </w:r>
      <w:r w:rsidR="007E707B">
        <w:rPr>
          <w:rFonts w:ascii="Times New Roman" w:hAnsi="Times New Roman" w:cs="Times New Roman"/>
          <w:sz w:val="24"/>
          <w:szCs w:val="24"/>
        </w:rPr>
        <w:t xml:space="preserve"> plusieurs malaises pour me signifier </w:t>
      </w:r>
      <w:r w:rsidR="00B6270C">
        <w:rPr>
          <w:rFonts w:ascii="Times New Roman" w:hAnsi="Times New Roman" w:cs="Times New Roman"/>
          <w:sz w:val="24"/>
          <w:szCs w:val="24"/>
        </w:rPr>
        <w:t>qu’il y avait quelques choses qui ne fonctionnait pas.</w:t>
      </w:r>
    </w:p>
    <w:p w14:paraId="2E9809FF" w14:textId="77777777" w:rsidR="00115481" w:rsidRPr="00115481" w:rsidRDefault="00115481" w:rsidP="00115481">
      <w:pPr>
        <w:pStyle w:val="NormalWeb"/>
        <w:spacing w:line="360" w:lineRule="auto"/>
      </w:pPr>
      <w:r w:rsidRPr="00115481">
        <w:t>Le véritable problème, la raison pour laquelle tant de personnes passent des années à tourner en rond dans leurs peurs, leurs malaises ou leur souffrance, c’est souvent le manque de compréhension.</w:t>
      </w:r>
    </w:p>
    <w:p w14:paraId="19C43FAD" w14:textId="77777777" w:rsidR="00115481" w:rsidRPr="00115481" w:rsidRDefault="00115481" w:rsidP="00115481">
      <w:pPr>
        <w:pStyle w:val="NormalWeb"/>
        <w:spacing w:line="360" w:lineRule="auto"/>
      </w:pPr>
      <w:r w:rsidRPr="00115481">
        <w:t>Parce que lorsqu’on ne comprend pas ce qui se passe à l’intérieur de nous, on cherche à contrôler, à fuir, à éviter ou à faire disparaître le symptôme… sans voir le message qu’il tente de nous transmettre.</w:t>
      </w:r>
    </w:p>
    <w:p w14:paraId="18CB80A1" w14:textId="77777777" w:rsidR="00115481" w:rsidRPr="00115481" w:rsidRDefault="00115481" w:rsidP="00115481">
      <w:pPr>
        <w:pStyle w:val="NormalWeb"/>
        <w:spacing w:line="360" w:lineRule="auto"/>
      </w:pPr>
      <w:r w:rsidRPr="00115481">
        <w:t>Et pourtant…</w:t>
      </w:r>
    </w:p>
    <w:p w14:paraId="52125D7B" w14:textId="77777777" w:rsidR="00115481" w:rsidRPr="00115481" w:rsidRDefault="00115481" w:rsidP="00115481">
      <w:pPr>
        <w:pStyle w:val="NormalWeb"/>
        <w:spacing w:line="360" w:lineRule="auto"/>
      </w:pPr>
      <w:r w:rsidRPr="00115481">
        <w:lastRenderedPageBreak/>
        <w:t>Vous est-il déjà arrivé de ressentir un malaise, un vide, une angoisse ou un inconfort inexplicable, tout en vous disant :</w:t>
      </w:r>
    </w:p>
    <w:p w14:paraId="25990BFB" w14:textId="77777777" w:rsidR="00115481" w:rsidRPr="00115481" w:rsidRDefault="00115481" w:rsidP="00115481">
      <w:pPr>
        <w:pStyle w:val="NormalWeb"/>
        <w:spacing w:line="360" w:lineRule="auto"/>
      </w:pPr>
      <w:r w:rsidRPr="00115481">
        <w:t>« Pourtant, tout va bien dans ma vie… »</w:t>
      </w:r>
    </w:p>
    <w:p w14:paraId="7B6D5CEB" w14:textId="77777777" w:rsidR="00115481" w:rsidRPr="00115481" w:rsidRDefault="00115481" w:rsidP="00115481">
      <w:pPr>
        <w:pStyle w:val="NormalWeb"/>
        <w:spacing w:line="360" w:lineRule="auto"/>
      </w:pPr>
      <w:r w:rsidRPr="00115481">
        <w:t>Mais au fond de vous, quelque chose ne va pas.</w:t>
      </w:r>
    </w:p>
    <w:p w14:paraId="2D92A12D" w14:textId="77777777" w:rsidR="00115481" w:rsidRPr="00115481" w:rsidRDefault="00115481" w:rsidP="00115481">
      <w:pPr>
        <w:pStyle w:val="NormalWeb"/>
        <w:spacing w:line="360" w:lineRule="auto"/>
      </w:pPr>
      <w:r w:rsidRPr="00115481">
        <w:t>Le corps parle.</w:t>
      </w:r>
      <w:r w:rsidRPr="00115481">
        <w:br/>
        <w:t>Les émotions parlent.</w:t>
      </w:r>
      <w:r w:rsidRPr="00115481">
        <w:br/>
        <w:t>Les peurs parlent.</w:t>
      </w:r>
    </w:p>
    <w:p w14:paraId="6D3E1449" w14:textId="77777777" w:rsidR="00115481" w:rsidRPr="00115481" w:rsidRDefault="00115481" w:rsidP="00115481">
      <w:pPr>
        <w:pStyle w:val="NormalWeb"/>
        <w:spacing w:line="360" w:lineRule="auto"/>
      </w:pPr>
      <w:r w:rsidRPr="00115481">
        <w:t>Et tant que le véritable pourquoi n’est pas compris, le malaise revient sous différentes formes.</w:t>
      </w:r>
    </w:p>
    <w:p w14:paraId="019D25AA" w14:textId="77777777" w:rsidR="00115481" w:rsidRPr="00115481" w:rsidRDefault="00115481" w:rsidP="00115481">
      <w:pPr>
        <w:pStyle w:val="NormalWeb"/>
        <w:spacing w:line="360" w:lineRule="auto"/>
      </w:pPr>
      <w:r w:rsidRPr="00115481">
        <w:t>On peut changer de travail, de relation, de ville, consulter plusieurs spécialistes, essayer différentes méthodes… mais si la blessure, l’émotion ou le conflit intérieur n’est pas vu et compris à la source, le corps et l’esprit continuent d’envoyer des signaux.</w:t>
      </w:r>
    </w:p>
    <w:p w14:paraId="7AF048FC" w14:textId="77777777" w:rsidR="00E44022" w:rsidRDefault="00115481" w:rsidP="00E44022">
      <w:pPr>
        <w:pStyle w:val="NormalWeb"/>
        <w:spacing w:line="360" w:lineRule="auto"/>
      </w:pPr>
      <w:r w:rsidRPr="00115481">
        <w:t>Comprendre, ce n’est pas seulement savoir.</w:t>
      </w:r>
      <w:r w:rsidRPr="00115481">
        <w:br/>
        <w:t>Comprendre, c’est faire des liens.</w:t>
      </w:r>
      <w:r w:rsidRPr="00115481">
        <w:br/>
        <w:t>C’est reconnaître ce que notre corps, notre cœur et notre vécu tentent de nous révéler.</w:t>
      </w:r>
      <w:r w:rsidR="00E44022">
        <w:t xml:space="preserve"> C’est de voir clairement ce qui se passe. Reconnaître l’impact dans sa vie. Et la vraie compréhension amène souvent :</w:t>
      </w:r>
      <w:r w:rsidR="00E44022" w:rsidRPr="00E44022">
        <w:t xml:space="preserve"> </w:t>
      </w:r>
    </w:p>
    <w:p w14:paraId="16D6C30C" w14:textId="73BE82E0" w:rsidR="00E44022" w:rsidRDefault="00E44022" w:rsidP="00E44022">
      <w:pPr>
        <w:pStyle w:val="NormalWeb"/>
        <w:numPr>
          <w:ilvl w:val="0"/>
          <w:numId w:val="2"/>
        </w:numPr>
        <w:spacing w:line="360" w:lineRule="auto"/>
      </w:pPr>
      <w:r>
        <w:t>Une prise de conscience</w:t>
      </w:r>
    </w:p>
    <w:p w14:paraId="62A728CB" w14:textId="320B9317" w:rsidR="00E44022" w:rsidRDefault="00E44022" w:rsidP="00E44022">
      <w:pPr>
        <w:pStyle w:val="NormalWeb"/>
        <w:numPr>
          <w:ilvl w:val="0"/>
          <w:numId w:val="2"/>
        </w:numPr>
        <w:spacing w:line="360" w:lineRule="auto"/>
      </w:pPr>
      <w:r>
        <w:t>Un relâchement</w:t>
      </w:r>
    </w:p>
    <w:p w14:paraId="5F63D125" w14:textId="7F6C3DFF" w:rsidR="00E44022" w:rsidRDefault="00E44022" w:rsidP="00E44022">
      <w:pPr>
        <w:pStyle w:val="NormalWeb"/>
        <w:numPr>
          <w:ilvl w:val="0"/>
          <w:numId w:val="2"/>
        </w:numPr>
        <w:spacing w:line="360" w:lineRule="auto"/>
      </w:pPr>
      <w:r>
        <w:t>Un changement naturel</w:t>
      </w:r>
    </w:p>
    <w:p w14:paraId="0D2CDFBD" w14:textId="0E1070A8" w:rsidR="00E44022" w:rsidRDefault="00E44022" w:rsidP="00E44022">
      <w:pPr>
        <w:pStyle w:val="NormalWeb"/>
        <w:numPr>
          <w:ilvl w:val="0"/>
          <w:numId w:val="2"/>
        </w:numPr>
        <w:spacing w:line="360" w:lineRule="auto"/>
      </w:pPr>
      <w:r>
        <w:t>De la compassion envers soi-même et les autres</w:t>
      </w:r>
    </w:p>
    <w:p w14:paraId="5638EBB2" w14:textId="2A1AB520" w:rsidR="00E44022" w:rsidRDefault="00E44022" w:rsidP="00E44022">
      <w:pPr>
        <w:pStyle w:val="NormalWeb"/>
        <w:spacing w:line="360" w:lineRule="auto"/>
        <w:ind w:left="720"/>
      </w:pPr>
      <w:r>
        <w:t>En fait le savoir informe et la compréhension transforme. Comprendre c’est lorsque la tête, le cœur et le vécu se rencontrent…c’est à ce moment que la transformation se présente.</w:t>
      </w:r>
    </w:p>
    <w:p w14:paraId="48056931" w14:textId="3307FDAA" w:rsidR="00E44022" w:rsidRPr="00115481" w:rsidRDefault="00E44022" w:rsidP="00E44022">
      <w:pPr>
        <w:pStyle w:val="NormalWeb"/>
        <w:spacing w:line="360" w:lineRule="auto"/>
      </w:pPr>
    </w:p>
    <w:p w14:paraId="04BAA907" w14:textId="00B2B988" w:rsidR="00115481" w:rsidRDefault="00596B50" w:rsidP="00115481">
      <w:pPr>
        <w:pStyle w:val="NormalWeb"/>
        <w:spacing w:line="360" w:lineRule="auto"/>
      </w:pPr>
      <w:r>
        <w:rPr>
          <w:noProof/>
        </w:rPr>
        <w:lastRenderedPageBreak/>
        <w:drawing>
          <wp:anchor distT="0" distB="0" distL="114300" distR="114300" simplePos="0" relativeHeight="251658240" behindDoc="1" locked="0" layoutInCell="1" allowOverlap="1" wp14:anchorId="0D1AE390" wp14:editId="26DBE5FC">
            <wp:simplePos x="0" y="0"/>
            <wp:positionH relativeFrom="column">
              <wp:posOffset>-1039495</wp:posOffset>
            </wp:positionH>
            <wp:positionV relativeFrom="page">
              <wp:posOffset>7194550</wp:posOffset>
            </wp:positionV>
            <wp:extent cx="3809365" cy="1904365"/>
            <wp:effectExtent l="0" t="0" r="635" b="635"/>
            <wp:wrapTight wrapText="bothSides">
              <wp:wrapPolygon edited="0">
                <wp:start x="0" y="0"/>
                <wp:lineTo x="0" y="21391"/>
                <wp:lineTo x="21496" y="21391"/>
                <wp:lineTo x="21496" y="0"/>
                <wp:lineTo x="0" y="0"/>
              </wp:wrapPolygon>
            </wp:wrapTight>
            <wp:docPr id="91386208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862089" name="Image 913862089"/>
                    <pic:cNvPicPr/>
                  </pic:nvPicPr>
                  <pic:blipFill>
                    <a:blip r:embed="rId6">
                      <a:extLst>
                        <a:ext uri="{28A0092B-C50C-407E-A947-70E740481C1C}">
                          <a14:useLocalDpi xmlns:a14="http://schemas.microsoft.com/office/drawing/2010/main" val="0"/>
                        </a:ext>
                      </a:extLst>
                    </a:blip>
                    <a:stretch>
                      <a:fillRect/>
                    </a:stretch>
                  </pic:blipFill>
                  <pic:spPr>
                    <a:xfrm>
                      <a:off x="0" y="0"/>
                      <a:ext cx="3809365" cy="1904365"/>
                    </a:xfrm>
                    <a:prstGeom prst="rect">
                      <a:avLst/>
                    </a:prstGeom>
                  </pic:spPr>
                </pic:pic>
              </a:graphicData>
            </a:graphic>
          </wp:anchor>
        </w:drawing>
      </w:r>
      <w:r w:rsidR="00684646">
        <w:rPr>
          <w:noProof/>
          <w14:ligatures w14:val="standardContextual"/>
        </w:rPr>
        <w:drawing>
          <wp:inline distT="0" distB="0" distL="0" distR="0" wp14:anchorId="63843CC5" wp14:editId="396685A1">
            <wp:extent cx="5972810" cy="5972810"/>
            <wp:effectExtent l="0" t="0" r="8890" b="8890"/>
            <wp:docPr id="89847075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470751" name="Image 89847075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72810" cy="5972810"/>
                    </a:xfrm>
                    <a:prstGeom prst="rect">
                      <a:avLst/>
                    </a:prstGeom>
                  </pic:spPr>
                </pic:pic>
              </a:graphicData>
            </a:graphic>
          </wp:inline>
        </w:drawing>
      </w:r>
    </w:p>
    <w:p w14:paraId="37AE0A1A" w14:textId="69210039" w:rsidR="00115481" w:rsidRPr="00115481" w:rsidRDefault="00115481" w:rsidP="00115481">
      <w:pPr>
        <w:spacing w:line="360" w:lineRule="auto"/>
        <w:rPr>
          <w:rFonts w:ascii="Times New Roman" w:hAnsi="Times New Roman" w:cs="Times New Roman"/>
          <w:sz w:val="24"/>
          <w:szCs w:val="24"/>
        </w:rPr>
      </w:pPr>
    </w:p>
    <w:sectPr w:rsidR="00115481" w:rsidRPr="0011548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11AA5"/>
    <w:multiLevelType w:val="hybridMultilevel"/>
    <w:tmpl w:val="B84E17F4"/>
    <w:lvl w:ilvl="0" w:tplc="5A28293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7E403375"/>
    <w:multiLevelType w:val="hybridMultilevel"/>
    <w:tmpl w:val="C4687F44"/>
    <w:lvl w:ilvl="0" w:tplc="C660DE5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678343679">
    <w:abstractNumId w:val="1"/>
  </w:num>
  <w:num w:numId="2" w16cid:durableId="545457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81"/>
    <w:rsid w:val="00115481"/>
    <w:rsid w:val="0015617E"/>
    <w:rsid w:val="00596B50"/>
    <w:rsid w:val="00684646"/>
    <w:rsid w:val="007E707B"/>
    <w:rsid w:val="008B1E5B"/>
    <w:rsid w:val="00A22162"/>
    <w:rsid w:val="00A31010"/>
    <w:rsid w:val="00B6270C"/>
    <w:rsid w:val="00E44022"/>
    <w:rsid w:val="00EB675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9CF1"/>
  <w15:chartTrackingRefBased/>
  <w15:docId w15:val="{5EBFF884-28F6-493E-A0FB-5ED152D2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154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154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1548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1548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1548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1548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1548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1548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1548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548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1548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1548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1548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1548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1548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1548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1548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15481"/>
    <w:rPr>
      <w:rFonts w:eastAsiaTheme="majorEastAsia" w:cstheme="majorBidi"/>
      <w:color w:val="272727" w:themeColor="text1" w:themeTint="D8"/>
    </w:rPr>
  </w:style>
  <w:style w:type="paragraph" w:styleId="Titre">
    <w:name w:val="Title"/>
    <w:basedOn w:val="Normal"/>
    <w:next w:val="Normal"/>
    <w:link w:val="TitreCar"/>
    <w:uiPriority w:val="10"/>
    <w:qFormat/>
    <w:rsid w:val="00115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548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1548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1548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15481"/>
    <w:pPr>
      <w:spacing w:before="160"/>
      <w:jc w:val="center"/>
    </w:pPr>
    <w:rPr>
      <w:i/>
      <w:iCs/>
      <w:color w:val="404040" w:themeColor="text1" w:themeTint="BF"/>
    </w:rPr>
  </w:style>
  <w:style w:type="character" w:customStyle="1" w:styleId="CitationCar">
    <w:name w:val="Citation Car"/>
    <w:basedOn w:val="Policepardfaut"/>
    <w:link w:val="Citation"/>
    <w:uiPriority w:val="29"/>
    <w:rsid w:val="00115481"/>
    <w:rPr>
      <w:i/>
      <w:iCs/>
      <w:color w:val="404040" w:themeColor="text1" w:themeTint="BF"/>
    </w:rPr>
  </w:style>
  <w:style w:type="paragraph" w:styleId="Paragraphedeliste">
    <w:name w:val="List Paragraph"/>
    <w:basedOn w:val="Normal"/>
    <w:uiPriority w:val="34"/>
    <w:qFormat/>
    <w:rsid w:val="00115481"/>
    <w:pPr>
      <w:ind w:left="720"/>
      <w:contextualSpacing/>
    </w:pPr>
  </w:style>
  <w:style w:type="character" w:styleId="Accentuationintense">
    <w:name w:val="Intense Emphasis"/>
    <w:basedOn w:val="Policepardfaut"/>
    <w:uiPriority w:val="21"/>
    <w:qFormat/>
    <w:rsid w:val="00115481"/>
    <w:rPr>
      <w:i/>
      <w:iCs/>
      <w:color w:val="2F5496" w:themeColor="accent1" w:themeShade="BF"/>
    </w:rPr>
  </w:style>
  <w:style w:type="paragraph" w:styleId="Citationintense">
    <w:name w:val="Intense Quote"/>
    <w:basedOn w:val="Normal"/>
    <w:next w:val="Normal"/>
    <w:link w:val="CitationintenseCar"/>
    <w:uiPriority w:val="30"/>
    <w:qFormat/>
    <w:rsid w:val="001154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15481"/>
    <w:rPr>
      <w:i/>
      <w:iCs/>
      <w:color w:val="2F5496" w:themeColor="accent1" w:themeShade="BF"/>
    </w:rPr>
  </w:style>
  <w:style w:type="character" w:styleId="Rfrenceintense">
    <w:name w:val="Intense Reference"/>
    <w:basedOn w:val="Policepardfaut"/>
    <w:uiPriority w:val="32"/>
    <w:qFormat/>
    <w:rsid w:val="00115481"/>
    <w:rPr>
      <w:b/>
      <w:bCs/>
      <w:smallCaps/>
      <w:color w:val="2F5496" w:themeColor="accent1" w:themeShade="BF"/>
      <w:spacing w:val="5"/>
    </w:rPr>
  </w:style>
  <w:style w:type="paragraph" w:styleId="NormalWeb">
    <w:name w:val="Normal (Web)"/>
    <w:basedOn w:val="Normal"/>
    <w:uiPriority w:val="99"/>
    <w:semiHidden/>
    <w:unhideWhenUsed/>
    <w:rsid w:val="00115481"/>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character" w:styleId="lev">
    <w:name w:val="Strong"/>
    <w:basedOn w:val="Policepardfaut"/>
    <w:uiPriority w:val="22"/>
    <w:qFormat/>
    <w:rsid w:val="00115481"/>
    <w:rPr>
      <w:b/>
      <w:bCs/>
    </w:rPr>
  </w:style>
  <w:style w:type="character" w:customStyle="1" w:styleId="whitespace-normal">
    <w:name w:val="whitespace-normal"/>
    <w:basedOn w:val="Policepardfaut"/>
    <w:rsid w:val="00115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1213</Words>
  <Characters>6674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Jean</dc:creator>
  <cp:keywords/>
  <dc:description/>
  <cp:lastModifiedBy>nathalie Jean</cp:lastModifiedBy>
  <cp:revision>2</cp:revision>
  <cp:lastPrinted>2026-06-02T18:00:00Z</cp:lastPrinted>
  <dcterms:created xsi:type="dcterms:W3CDTF">2026-06-02T18:04:00Z</dcterms:created>
  <dcterms:modified xsi:type="dcterms:W3CDTF">2026-06-02T18:04:00Z</dcterms:modified>
</cp:coreProperties>
</file>