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EAD8" w14:textId="0AC7962D" w:rsidR="007A6038" w:rsidRDefault="00B10E1F">
      <w:r>
        <w:rPr>
          <w:noProof/>
          <w:lang w:eastAsia="fr-CA"/>
        </w:rPr>
        <w:drawing>
          <wp:anchor distT="0" distB="0" distL="114300" distR="114300" simplePos="0" relativeHeight="251658752" behindDoc="1" locked="0" layoutInCell="1" allowOverlap="1" wp14:anchorId="2CA34D19" wp14:editId="638863ED">
            <wp:simplePos x="0" y="0"/>
            <wp:positionH relativeFrom="margin">
              <wp:posOffset>0</wp:posOffset>
            </wp:positionH>
            <wp:positionV relativeFrom="page">
              <wp:posOffset>-438150</wp:posOffset>
            </wp:positionV>
            <wp:extent cx="5486400" cy="45993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5486400" cy="4599305"/>
                    </a:xfrm>
                    <a:prstGeom prst="rect">
                      <a:avLst/>
                    </a:prstGeom>
                  </pic:spPr>
                </pic:pic>
              </a:graphicData>
            </a:graphic>
          </wp:anchor>
        </w:drawing>
      </w:r>
      <w:r w:rsidR="004E3378">
        <w:t xml:space="preserve">      </w:t>
      </w:r>
      <w:r w:rsidR="00A97FAE">
        <w:t xml:space="preserve"> </w:t>
      </w:r>
      <w:r>
        <w:br w:type="textWrapping" w:clear="all"/>
      </w:r>
    </w:p>
    <w:p w14:paraId="6EABE4F6" w14:textId="0093C6D3" w:rsidR="00B10E1F" w:rsidRDefault="00B10E1F"/>
    <w:p w14:paraId="46E5B300" w14:textId="171D5A68" w:rsidR="00B10E1F" w:rsidRDefault="00B10E1F"/>
    <w:p w14:paraId="21E21D0D" w14:textId="07E54DD6" w:rsidR="00B10E1F" w:rsidRDefault="00B10E1F"/>
    <w:p w14:paraId="48F6C975" w14:textId="52E2700E" w:rsidR="00B10E1F" w:rsidRDefault="00B10E1F"/>
    <w:p w14:paraId="6C035F30" w14:textId="48484DCC" w:rsidR="00B10E1F" w:rsidRDefault="00B10E1F"/>
    <w:p w14:paraId="1C7B957C" w14:textId="25E3489F" w:rsidR="00B10E1F" w:rsidRDefault="00B10E1F"/>
    <w:p w14:paraId="1B65C5CB" w14:textId="2A61C1E8" w:rsidR="00291D59" w:rsidRDefault="00291D59"/>
    <w:p w14:paraId="0358ADDD" w14:textId="7C129CD2" w:rsidR="00291D59" w:rsidRDefault="00291D59"/>
    <w:p w14:paraId="5539A3C5" w14:textId="77777777" w:rsidR="00291D59" w:rsidRDefault="00291D59"/>
    <w:p w14:paraId="6ECFC5DA" w14:textId="6DB630D4" w:rsidR="00B10E1F" w:rsidRDefault="00B10E1F"/>
    <w:p w14:paraId="22EA03E7" w14:textId="4CE98D03" w:rsidR="00B10E1F" w:rsidRDefault="00B10E1F" w:rsidP="00291D59">
      <w:pPr>
        <w:jc w:val="center"/>
      </w:pPr>
    </w:p>
    <w:p w14:paraId="445C3FD9" w14:textId="5A305C01" w:rsidR="009003B6" w:rsidRDefault="001E0A5E" w:rsidP="001E0A5E">
      <w:pPr>
        <w:jc w:val="center"/>
        <w:rPr>
          <w:sz w:val="40"/>
          <w:szCs w:val="40"/>
        </w:rPr>
      </w:pPr>
      <w:r>
        <w:rPr>
          <w:sz w:val="40"/>
          <w:szCs w:val="40"/>
        </w:rPr>
        <w:t>Avertissement Clients</w:t>
      </w:r>
    </w:p>
    <w:p w14:paraId="3087D8DE" w14:textId="2FECAE31" w:rsidR="00B10E1F" w:rsidRPr="00B10E1F" w:rsidRDefault="00B10E1F" w:rsidP="00B10E1F">
      <w:pPr>
        <w:jc w:val="center"/>
        <w:rPr>
          <w:sz w:val="40"/>
          <w:szCs w:val="40"/>
        </w:rPr>
      </w:pPr>
    </w:p>
    <w:p w14:paraId="7BCE9473" w14:textId="3F21FF61" w:rsidR="009003B6" w:rsidRDefault="009003B6"/>
    <w:p w14:paraId="52A31F22" w14:textId="5EA37C0A" w:rsidR="009003B6" w:rsidRDefault="009003B6"/>
    <w:p w14:paraId="40DA798E" w14:textId="187601F9" w:rsidR="00B10E1F" w:rsidRDefault="00B10E1F"/>
    <w:p w14:paraId="02366894" w14:textId="7C56B54D" w:rsidR="00B10E1F" w:rsidRDefault="00B10E1F"/>
    <w:p w14:paraId="25764C61" w14:textId="465CE3F4" w:rsidR="00B10E1F" w:rsidRDefault="00B10E1F"/>
    <w:p w14:paraId="74A1E2C0" w14:textId="0184DB29" w:rsidR="00B10E1F" w:rsidRDefault="00B10E1F"/>
    <w:p w14:paraId="209BAA90" w14:textId="77777777" w:rsidR="00B10E1F" w:rsidRPr="00B10E1F" w:rsidRDefault="00B10E1F">
      <w:pPr>
        <w:rPr>
          <w:sz w:val="18"/>
          <w:szCs w:val="18"/>
        </w:rPr>
      </w:pPr>
    </w:p>
    <w:p w14:paraId="0F413F06" w14:textId="2418E27B" w:rsidR="009003B6" w:rsidRPr="00B10E1F" w:rsidRDefault="009003B6">
      <w:pPr>
        <w:rPr>
          <w:sz w:val="18"/>
          <w:szCs w:val="18"/>
        </w:rPr>
      </w:pPr>
      <w:r w:rsidRPr="00B10E1F">
        <w:rPr>
          <w:sz w:val="18"/>
          <w:szCs w:val="18"/>
        </w:rPr>
        <w:t>Tél :           418-</w:t>
      </w:r>
      <w:r w:rsidR="00B10E1F">
        <w:rPr>
          <w:sz w:val="18"/>
          <w:szCs w:val="18"/>
        </w:rPr>
        <w:t>58</w:t>
      </w:r>
      <w:r w:rsidRPr="00B10E1F">
        <w:rPr>
          <w:sz w:val="18"/>
          <w:szCs w:val="18"/>
        </w:rPr>
        <w:t>0-7526</w:t>
      </w:r>
    </w:p>
    <w:p w14:paraId="60AA7928" w14:textId="4883C765" w:rsidR="009003B6" w:rsidRPr="00B10E1F" w:rsidRDefault="009003B6">
      <w:pPr>
        <w:rPr>
          <w:sz w:val="18"/>
          <w:szCs w:val="18"/>
        </w:rPr>
      </w:pPr>
      <w:r w:rsidRPr="00B10E1F">
        <w:rPr>
          <w:sz w:val="18"/>
          <w:szCs w:val="18"/>
        </w:rPr>
        <w:t xml:space="preserve">Courriel :  </w:t>
      </w:r>
      <w:hyperlink r:id="rId9" w:history="1">
        <w:r w:rsidRPr="00B10E1F">
          <w:rPr>
            <w:rStyle w:val="Lienhypertexte"/>
            <w:sz w:val="18"/>
            <w:szCs w:val="18"/>
          </w:rPr>
          <w:t>agoraphobie4@gmail.com</w:t>
        </w:r>
      </w:hyperlink>
    </w:p>
    <w:p w14:paraId="01B938BA" w14:textId="78FE1718" w:rsidR="009003B6" w:rsidRPr="00B10E1F" w:rsidRDefault="009003B6">
      <w:pPr>
        <w:rPr>
          <w:sz w:val="18"/>
          <w:szCs w:val="18"/>
        </w:rPr>
      </w:pPr>
      <w:r w:rsidRPr="00B10E1F">
        <w:rPr>
          <w:sz w:val="18"/>
          <w:szCs w:val="18"/>
        </w:rPr>
        <w:t>Site Web :  </w:t>
      </w:r>
      <w:hyperlink r:id="rId10" w:history="1">
        <w:r w:rsidRPr="00B10E1F">
          <w:rPr>
            <w:color w:val="0000FF"/>
            <w:sz w:val="18"/>
            <w:szCs w:val="18"/>
            <w:u w:val="single"/>
          </w:rPr>
          <w:t>Agoraphobie.pro | La guérison sommeille en vous!</w:t>
        </w:r>
      </w:hyperlink>
    </w:p>
    <w:p w14:paraId="3E2E624A" w14:textId="1367055D" w:rsidR="009003B6" w:rsidRPr="00B10E1F" w:rsidRDefault="009003B6">
      <w:pPr>
        <w:rPr>
          <w:sz w:val="18"/>
          <w:szCs w:val="18"/>
        </w:rPr>
      </w:pPr>
      <w:r w:rsidRPr="00B10E1F">
        <w:rPr>
          <w:sz w:val="18"/>
          <w:szCs w:val="18"/>
        </w:rPr>
        <w:t>Adresse :   116 rue du Saguenay, Tadoussac</w:t>
      </w:r>
      <w:r w:rsidR="00B10E1F">
        <w:rPr>
          <w:sz w:val="18"/>
          <w:szCs w:val="18"/>
        </w:rPr>
        <w:t>, Québec G0T 2A0</w:t>
      </w:r>
    </w:p>
    <w:p w14:paraId="2E6CB1C4" w14:textId="361C6FEE" w:rsidR="004C2790" w:rsidRDefault="009003B6">
      <w:pPr>
        <w:rPr>
          <w:sz w:val="18"/>
          <w:szCs w:val="18"/>
        </w:rPr>
      </w:pPr>
      <w:r w:rsidRPr="00B10E1F">
        <w:rPr>
          <w:sz w:val="18"/>
          <w:szCs w:val="18"/>
        </w:rPr>
        <w:t xml:space="preserve">                   </w:t>
      </w:r>
    </w:p>
    <w:p w14:paraId="5805283C" w14:textId="01B3FCFB" w:rsidR="004C2790" w:rsidRDefault="004C2790">
      <w:pPr>
        <w:rPr>
          <w:sz w:val="40"/>
          <w:szCs w:val="40"/>
        </w:rPr>
      </w:pPr>
    </w:p>
    <w:p w14:paraId="1BD854BF" w14:textId="26888D1E" w:rsidR="001E0A5E" w:rsidRDefault="001E0A5E" w:rsidP="001E0A5E">
      <w:pPr>
        <w:spacing w:after="0" w:line="240" w:lineRule="auto"/>
        <w:rPr>
          <w:sz w:val="44"/>
          <w:szCs w:val="44"/>
        </w:rPr>
      </w:pPr>
      <w:r>
        <w:rPr>
          <w:noProof/>
          <w:lang w:eastAsia="fr-CA"/>
        </w:rPr>
        <w:lastRenderedPageBreak/>
        <w:drawing>
          <wp:anchor distT="0" distB="0" distL="114300" distR="114300" simplePos="0" relativeHeight="251660800" behindDoc="0" locked="0" layoutInCell="1" allowOverlap="1" wp14:anchorId="5F9A76B0" wp14:editId="22ACAF4E">
            <wp:simplePos x="0" y="0"/>
            <wp:positionH relativeFrom="column">
              <wp:posOffset>4731560</wp:posOffset>
            </wp:positionH>
            <wp:positionV relativeFrom="paragraph">
              <wp:posOffset>0</wp:posOffset>
            </wp:positionV>
            <wp:extent cx="1447800" cy="1447800"/>
            <wp:effectExtent l="0" t="0" r="0" b="0"/>
            <wp:wrapNone/>
            <wp:docPr id="3" name="Image 3" descr="Une image contenant texte, transport, ballon, aérone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ransport, ballon, aéronef&#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5537E745" w14:textId="77777777" w:rsidR="001E0A5E" w:rsidRDefault="001E0A5E" w:rsidP="001E0A5E">
      <w:pPr>
        <w:spacing w:after="0" w:line="240" w:lineRule="auto"/>
        <w:rPr>
          <w:sz w:val="44"/>
          <w:szCs w:val="44"/>
        </w:rPr>
      </w:pPr>
    </w:p>
    <w:p w14:paraId="5CB031A2" w14:textId="77777777" w:rsidR="001E0A5E" w:rsidRDefault="001E0A5E" w:rsidP="001E0A5E">
      <w:pPr>
        <w:spacing w:after="0" w:line="240" w:lineRule="auto"/>
        <w:rPr>
          <w:sz w:val="36"/>
          <w:szCs w:val="36"/>
        </w:rPr>
      </w:pPr>
      <w:r w:rsidRPr="0081119C">
        <w:rPr>
          <w:sz w:val="36"/>
          <w:szCs w:val="36"/>
        </w:rPr>
        <w:t>À tous mes clients</w:t>
      </w:r>
      <w:r>
        <w:rPr>
          <w:sz w:val="36"/>
          <w:szCs w:val="36"/>
        </w:rPr>
        <w:t xml:space="preserve">(es) </w:t>
      </w:r>
    </w:p>
    <w:p w14:paraId="6E6CFF72" w14:textId="77777777" w:rsidR="001E0A5E" w:rsidRDefault="001E0A5E" w:rsidP="001E0A5E">
      <w:pPr>
        <w:spacing w:after="0" w:line="240" w:lineRule="auto"/>
        <w:rPr>
          <w:sz w:val="36"/>
          <w:szCs w:val="36"/>
        </w:rPr>
      </w:pPr>
    </w:p>
    <w:p w14:paraId="6690B252" w14:textId="7C93FF7F" w:rsidR="001E0A5E" w:rsidRDefault="001E0A5E" w:rsidP="001E0A5E">
      <w:pPr>
        <w:spacing w:after="0" w:line="240" w:lineRule="auto"/>
        <w:rPr>
          <w:sz w:val="36"/>
          <w:szCs w:val="36"/>
        </w:rPr>
      </w:pPr>
      <w:r>
        <w:rPr>
          <w:sz w:val="36"/>
          <w:szCs w:val="36"/>
        </w:rPr>
        <w:t>Ce contrat a pour but de clarifier nos rencontre</w:t>
      </w:r>
      <w:r w:rsidR="00904BA8">
        <w:rPr>
          <w:sz w:val="36"/>
          <w:szCs w:val="36"/>
        </w:rPr>
        <w:t>s en groupe, ou en individuelle</w:t>
      </w:r>
      <w:r>
        <w:rPr>
          <w:sz w:val="36"/>
          <w:szCs w:val="36"/>
        </w:rPr>
        <w:t xml:space="preserve"> et éviter les ambiguïtés.</w:t>
      </w:r>
    </w:p>
    <w:p w14:paraId="5815E202" w14:textId="77777777" w:rsidR="001E0A5E" w:rsidRPr="0081119C" w:rsidRDefault="001E0A5E" w:rsidP="001E0A5E">
      <w:pPr>
        <w:spacing w:after="0" w:line="240" w:lineRule="auto"/>
        <w:rPr>
          <w:b/>
          <w:bCs/>
          <w:sz w:val="36"/>
          <w:szCs w:val="36"/>
        </w:rPr>
      </w:pPr>
    </w:p>
    <w:p w14:paraId="5A8C47FB" w14:textId="77777777" w:rsidR="001E0A5E" w:rsidRDefault="001E0A5E" w:rsidP="001E0A5E">
      <w:pPr>
        <w:spacing w:after="0" w:line="240" w:lineRule="auto"/>
        <w:rPr>
          <w:b/>
          <w:bCs/>
          <w:sz w:val="36"/>
          <w:szCs w:val="36"/>
        </w:rPr>
      </w:pPr>
      <w:r w:rsidRPr="0081119C">
        <w:rPr>
          <w:b/>
          <w:bCs/>
          <w:sz w:val="36"/>
          <w:szCs w:val="36"/>
        </w:rPr>
        <w:t>Présentation</w:t>
      </w:r>
      <w:r>
        <w:rPr>
          <w:b/>
          <w:bCs/>
          <w:sz w:val="36"/>
          <w:szCs w:val="36"/>
        </w:rPr>
        <w:t> :</w:t>
      </w:r>
    </w:p>
    <w:p w14:paraId="52B25F8B" w14:textId="77777777" w:rsidR="001E0A5E" w:rsidRDefault="001E0A5E" w:rsidP="001E0A5E">
      <w:pPr>
        <w:spacing w:after="0" w:line="240" w:lineRule="auto"/>
        <w:rPr>
          <w:b/>
          <w:bCs/>
          <w:sz w:val="36"/>
          <w:szCs w:val="36"/>
        </w:rPr>
      </w:pPr>
    </w:p>
    <w:p w14:paraId="20083EE6" w14:textId="7139181C" w:rsidR="001E0A5E" w:rsidRDefault="001E0A5E" w:rsidP="001E0A5E">
      <w:pPr>
        <w:spacing w:after="0" w:line="240" w:lineRule="auto"/>
        <w:rPr>
          <w:sz w:val="36"/>
          <w:szCs w:val="36"/>
        </w:rPr>
      </w:pPr>
      <w:r w:rsidRPr="0081119C">
        <w:rPr>
          <w:sz w:val="36"/>
          <w:szCs w:val="36"/>
        </w:rPr>
        <w:t>J</w:t>
      </w:r>
      <w:r>
        <w:rPr>
          <w:sz w:val="36"/>
          <w:szCs w:val="36"/>
        </w:rPr>
        <w:t xml:space="preserve">e suis Nathalie Jean, auteures (Gué rire de ses peurs, Guérir de soi, aux éditions le Dauphin blanc) animatrice radio de l’émission Dis-moi tes peurs, thérapeute, conférencière. J’ai participé à plusieurs émissions de télévision, radio (salut bonjour, grand journal, François Paradis, </w:t>
      </w:r>
      <w:proofErr w:type="spellStart"/>
      <w:r>
        <w:rPr>
          <w:sz w:val="36"/>
          <w:szCs w:val="36"/>
        </w:rPr>
        <w:t>Josey</w:t>
      </w:r>
      <w:proofErr w:type="spellEnd"/>
      <w:r>
        <w:rPr>
          <w:sz w:val="36"/>
          <w:szCs w:val="36"/>
        </w:rPr>
        <w:t xml:space="preserve"> Arsenault </w:t>
      </w:r>
      <w:r w:rsidR="006A4293">
        <w:rPr>
          <w:sz w:val="36"/>
          <w:szCs w:val="36"/>
        </w:rPr>
        <w:t>etc.</w:t>
      </w:r>
      <w:r>
        <w:rPr>
          <w:sz w:val="36"/>
          <w:szCs w:val="36"/>
        </w:rPr>
        <w:t>) J’ai développé les 12 étapes de Gué rire de ses peurs à la suite de mon vécue de 28 années comme agoraphobe, claustrophobe, phobique sociale, toc (trouble obsessif compulsif) et anorexique. J’ai fait des études, des recherches et obtenu un diplôme comme psychothérapeute</w:t>
      </w:r>
      <w:r w:rsidR="006A4293">
        <w:rPr>
          <w:sz w:val="36"/>
          <w:szCs w:val="36"/>
        </w:rPr>
        <w:t xml:space="preserve"> </w:t>
      </w:r>
      <w:proofErr w:type="spellStart"/>
      <w:r w:rsidR="006A4293">
        <w:rPr>
          <w:sz w:val="36"/>
          <w:szCs w:val="36"/>
        </w:rPr>
        <w:t>Réaccord</w:t>
      </w:r>
      <w:proofErr w:type="spellEnd"/>
      <w:r>
        <w:rPr>
          <w:sz w:val="36"/>
          <w:szCs w:val="36"/>
        </w:rPr>
        <w:t xml:space="preserve"> que je ne peux utiliser </w:t>
      </w:r>
      <w:proofErr w:type="gramStart"/>
      <w:r>
        <w:rPr>
          <w:sz w:val="36"/>
          <w:szCs w:val="36"/>
        </w:rPr>
        <w:t>suite à</w:t>
      </w:r>
      <w:proofErr w:type="gramEnd"/>
      <w:r>
        <w:rPr>
          <w:sz w:val="36"/>
          <w:szCs w:val="36"/>
        </w:rPr>
        <w:t xml:space="preserve"> la loi 21 qui m’interdit de pratiquer la psychothérapie puisque je ne détiens pas de diplôme de psychologue. J’ai une formation de thérapeute en polarité et de praticienne en magnétisme et de thérapeute en </w:t>
      </w:r>
      <w:r w:rsidR="006A4293">
        <w:rPr>
          <w:sz w:val="36"/>
          <w:szCs w:val="36"/>
        </w:rPr>
        <w:t>EFT (</w:t>
      </w:r>
      <w:r>
        <w:rPr>
          <w:sz w:val="36"/>
          <w:szCs w:val="36"/>
        </w:rPr>
        <w:t>technique émotions). Je me qualifie aujourd’hui d’enseignante spécialisé dans les étapes de Gué rire de ses peurs.</w:t>
      </w:r>
    </w:p>
    <w:p w14:paraId="7761CA81" w14:textId="07487F51" w:rsidR="001E0A5E" w:rsidRDefault="001E0A5E" w:rsidP="001E0A5E">
      <w:pPr>
        <w:spacing w:after="0" w:line="240" w:lineRule="auto"/>
        <w:rPr>
          <w:sz w:val="36"/>
          <w:szCs w:val="36"/>
        </w:rPr>
      </w:pPr>
    </w:p>
    <w:p w14:paraId="034909A4" w14:textId="2403896F" w:rsidR="001E0A5E" w:rsidRDefault="001E0A5E" w:rsidP="001E0A5E">
      <w:pPr>
        <w:spacing w:after="0" w:line="240" w:lineRule="auto"/>
        <w:rPr>
          <w:sz w:val="36"/>
          <w:szCs w:val="36"/>
        </w:rPr>
      </w:pPr>
    </w:p>
    <w:p w14:paraId="442FD148" w14:textId="2610E031" w:rsidR="001E0A5E" w:rsidRDefault="001E0A5E" w:rsidP="001E0A5E">
      <w:pPr>
        <w:spacing w:after="0" w:line="240" w:lineRule="auto"/>
        <w:rPr>
          <w:sz w:val="36"/>
          <w:szCs w:val="36"/>
        </w:rPr>
      </w:pPr>
      <w:r>
        <w:rPr>
          <w:noProof/>
          <w:lang w:eastAsia="fr-CA"/>
        </w:rPr>
        <w:lastRenderedPageBreak/>
        <w:drawing>
          <wp:anchor distT="0" distB="0" distL="114300" distR="114300" simplePos="0" relativeHeight="251663872" behindDoc="0" locked="0" layoutInCell="1" allowOverlap="1" wp14:anchorId="3F3BE7D1" wp14:editId="43053977">
            <wp:simplePos x="0" y="0"/>
            <wp:positionH relativeFrom="column">
              <wp:posOffset>5090991</wp:posOffset>
            </wp:positionH>
            <wp:positionV relativeFrom="paragraph">
              <wp:posOffset>908</wp:posOffset>
            </wp:positionV>
            <wp:extent cx="1447800" cy="1447800"/>
            <wp:effectExtent l="0" t="0" r="0" b="0"/>
            <wp:wrapNone/>
            <wp:docPr id="1" name="Image 1" descr="Une image contenant texte, transport, ballon, aérone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ransport, ballon, aéronef&#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3A889BAC" w14:textId="77777777" w:rsidR="001E0A5E" w:rsidRDefault="001E0A5E" w:rsidP="001E0A5E">
      <w:pPr>
        <w:spacing w:after="0" w:line="240" w:lineRule="auto"/>
        <w:rPr>
          <w:sz w:val="36"/>
          <w:szCs w:val="36"/>
        </w:rPr>
      </w:pPr>
    </w:p>
    <w:p w14:paraId="2750234F" w14:textId="77777777" w:rsidR="001E0A5E" w:rsidRDefault="001E0A5E" w:rsidP="001E0A5E">
      <w:pPr>
        <w:spacing w:after="0" w:line="240" w:lineRule="auto"/>
        <w:rPr>
          <w:sz w:val="36"/>
          <w:szCs w:val="36"/>
        </w:rPr>
      </w:pPr>
    </w:p>
    <w:p w14:paraId="36BC2B4A" w14:textId="38295E3B" w:rsidR="001E0A5E" w:rsidRDefault="001E0A5E" w:rsidP="001E0A5E">
      <w:pPr>
        <w:spacing w:after="0" w:line="240" w:lineRule="auto"/>
        <w:rPr>
          <w:sz w:val="36"/>
          <w:szCs w:val="36"/>
        </w:rPr>
      </w:pPr>
    </w:p>
    <w:p w14:paraId="7DA2A59B" w14:textId="1A742C04" w:rsidR="001E0A5E" w:rsidRDefault="001E0A5E" w:rsidP="001E0A5E">
      <w:pPr>
        <w:spacing w:after="0" w:line="240" w:lineRule="auto"/>
        <w:rPr>
          <w:sz w:val="36"/>
          <w:szCs w:val="36"/>
        </w:rPr>
      </w:pPr>
      <w:r>
        <w:rPr>
          <w:sz w:val="36"/>
          <w:szCs w:val="36"/>
        </w:rPr>
        <w:t xml:space="preserve">J’enseigne depuis </w:t>
      </w:r>
      <w:r w:rsidR="0035409C">
        <w:rPr>
          <w:sz w:val="36"/>
          <w:szCs w:val="36"/>
        </w:rPr>
        <w:t>30</w:t>
      </w:r>
      <w:r>
        <w:rPr>
          <w:sz w:val="36"/>
          <w:szCs w:val="36"/>
        </w:rPr>
        <w:t xml:space="preserve"> ans les 12 étapes en groupe, en individuelle, à travers aussi plusieurs organismes à but non lucratif : Maison de la famille, Maison de toxicomanie, conférence, émissions de télévision, émission de radio, SOS suicide et j’ai été partenaire pour la maladie mentale. J’ai été en nomination pour femme d’émérite du YWCA J’ai aidé beaucoup de personnes à devenir la meilleure version d’eux-mêmes. Ma spécialité ? Accompagné toute personne qui désire apprendre de mon vécue, mon expertise, les étapes qui m’ont permis de me libérer des peurs phobiques. En résumé, j’ai passé ma vie dans la peur et sa compréhension.</w:t>
      </w:r>
    </w:p>
    <w:p w14:paraId="63B81721" w14:textId="0C676A3B" w:rsidR="001E0A5E" w:rsidRDefault="001E0A5E" w:rsidP="001E0A5E">
      <w:pPr>
        <w:spacing w:after="0" w:line="240" w:lineRule="auto"/>
        <w:rPr>
          <w:sz w:val="36"/>
          <w:szCs w:val="36"/>
        </w:rPr>
      </w:pPr>
    </w:p>
    <w:p w14:paraId="285C3584" w14:textId="0E14865A" w:rsidR="001E0A5E" w:rsidRDefault="001E0A5E" w:rsidP="001E0A5E">
      <w:pPr>
        <w:spacing w:after="0" w:line="240" w:lineRule="auto"/>
        <w:rPr>
          <w:sz w:val="36"/>
          <w:szCs w:val="36"/>
        </w:rPr>
      </w:pPr>
      <w:r>
        <w:rPr>
          <w:sz w:val="36"/>
          <w:szCs w:val="36"/>
        </w:rPr>
        <w:t>Les 12 étapes ne représentent pas du tout une consultation médicale, psychologique. Je ne pose aucun diagnostique, et ne pratique pas la psychothérapie, si vous souffrez d’une maladie psychologique veuillez consultez un spécialiste de la santé.</w:t>
      </w:r>
    </w:p>
    <w:p w14:paraId="747DCB56" w14:textId="68A32D63" w:rsidR="001E0A5E" w:rsidRDefault="001E0A5E" w:rsidP="001E0A5E">
      <w:pPr>
        <w:spacing w:after="0" w:line="240" w:lineRule="auto"/>
        <w:rPr>
          <w:sz w:val="36"/>
          <w:szCs w:val="36"/>
        </w:rPr>
      </w:pPr>
    </w:p>
    <w:p w14:paraId="18EE9FE6" w14:textId="62FA3BBA" w:rsidR="001E0A5E" w:rsidRDefault="001E0A5E" w:rsidP="001E0A5E">
      <w:pPr>
        <w:spacing w:after="0" w:line="240" w:lineRule="auto"/>
        <w:rPr>
          <w:sz w:val="36"/>
          <w:szCs w:val="36"/>
        </w:rPr>
      </w:pPr>
      <w:r>
        <w:rPr>
          <w:sz w:val="36"/>
          <w:szCs w:val="36"/>
        </w:rPr>
        <w:t>Les 12 étapes se font sous forme d’enseignement. Je vous livre mes outils qui m’ont apporté à être la personne que je suis.</w:t>
      </w:r>
    </w:p>
    <w:p w14:paraId="15790590" w14:textId="568D4A2A" w:rsidR="001E0A5E" w:rsidRDefault="001E0A5E" w:rsidP="001E0A5E">
      <w:pPr>
        <w:spacing w:after="0" w:line="240" w:lineRule="auto"/>
        <w:rPr>
          <w:sz w:val="36"/>
          <w:szCs w:val="36"/>
        </w:rPr>
      </w:pPr>
    </w:p>
    <w:p w14:paraId="5ED711F8" w14:textId="7A2DE6D5" w:rsidR="001E0A5E" w:rsidRDefault="001E0A5E" w:rsidP="001E0A5E">
      <w:pPr>
        <w:spacing w:after="0" w:line="240" w:lineRule="auto"/>
        <w:rPr>
          <w:sz w:val="36"/>
          <w:szCs w:val="36"/>
        </w:rPr>
      </w:pPr>
    </w:p>
    <w:p w14:paraId="7BD93AD2" w14:textId="52DCC904" w:rsidR="001E0A5E" w:rsidRDefault="001E0A5E" w:rsidP="001E0A5E">
      <w:pPr>
        <w:spacing w:after="0" w:line="240" w:lineRule="auto"/>
        <w:rPr>
          <w:sz w:val="36"/>
          <w:szCs w:val="36"/>
        </w:rPr>
      </w:pPr>
    </w:p>
    <w:p w14:paraId="12496C7A" w14:textId="01356A30" w:rsidR="001E0A5E" w:rsidRDefault="001E0A5E" w:rsidP="001E0A5E">
      <w:pPr>
        <w:spacing w:after="0" w:line="240" w:lineRule="auto"/>
        <w:rPr>
          <w:sz w:val="36"/>
          <w:szCs w:val="36"/>
        </w:rPr>
      </w:pPr>
      <w:r>
        <w:rPr>
          <w:noProof/>
          <w:lang w:eastAsia="fr-CA"/>
        </w:rPr>
        <w:lastRenderedPageBreak/>
        <w:drawing>
          <wp:anchor distT="0" distB="0" distL="114300" distR="114300" simplePos="0" relativeHeight="251662848" behindDoc="0" locked="0" layoutInCell="1" allowOverlap="1" wp14:anchorId="71427E5F" wp14:editId="1B7F3A85">
            <wp:simplePos x="0" y="0"/>
            <wp:positionH relativeFrom="column">
              <wp:posOffset>4755728</wp:posOffset>
            </wp:positionH>
            <wp:positionV relativeFrom="paragraph">
              <wp:posOffset>-472248</wp:posOffset>
            </wp:positionV>
            <wp:extent cx="1447800" cy="1447800"/>
            <wp:effectExtent l="0" t="0" r="0" b="0"/>
            <wp:wrapNone/>
            <wp:docPr id="4" name="Image 4" descr="Une image contenant texte, transport, ballon, aérone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transport, ballon, aéronef&#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347D6E5C" w14:textId="078B2C76" w:rsidR="001E0A5E" w:rsidRDefault="001E0A5E" w:rsidP="001E0A5E">
      <w:pPr>
        <w:spacing w:after="0" w:line="240" w:lineRule="auto"/>
        <w:rPr>
          <w:sz w:val="36"/>
          <w:szCs w:val="36"/>
        </w:rPr>
      </w:pPr>
    </w:p>
    <w:p w14:paraId="46E47C56" w14:textId="1CD4A5FC" w:rsidR="001E0A5E" w:rsidRDefault="001E0A5E" w:rsidP="001E0A5E">
      <w:pPr>
        <w:spacing w:after="0" w:line="240" w:lineRule="auto"/>
        <w:rPr>
          <w:sz w:val="36"/>
          <w:szCs w:val="36"/>
        </w:rPr>
      </w:pPr>
    </w:p>
    <w:p w14:paraId="22439DFC" w14:textId="77777777" w:rsidR="001E0A5E" w:rsidRDefault="001E0A5E" w:rsidP="001E0A5E">
      <w:pPr>
        <w:spacing w:after="0" w:line="240" w:lineRule="auto"/>
        <w:rPr>
          <w:sz w:val="36"/>
          <w:szCs w:val="36"/>
        </w:rPr>
      </w:pPr>
    </w:p>
    <w:p w14:paraId="57B2816D" w14:textId="4682C81B" w:rsidR="001E0A5E" w:rsidRDefault="001E0A5E" w:rsidP="001E0A5E">
      <w:pPr>
        <w:spacing w:after="0" w:line="240" w:lineRule="auto"/>
        <w:rPr>
          <w:sz w:val="36"/>
          <w:szCs w:val="36"/>
        </w:rPr>
      </w:pPr>
      <w:r>
        <w:rPr>
          <w:sz w:val="36"/>
          <w:szCs w:val="36"/>
        </w:rPr>
        <w:t>Si vous avez des questions, n’hésitez pas à me contacter.</w:t>
      </w:r>
    </w:p>
    <w:p w14:paraId="761C053E" w14:textId="677699BE" w:rsidR="001E0A5E" w:rsidRDefault="001E0A5E" w:rsidP="001E0A5E">
      <w:pPr>
        <w:spacing w:after="0" w:line="240" w:lineRule="auto"/>
        <w:rPr>
          <w:sz w:val="36"/>
          <w:szCs w:val="36"/>
        </w:rPr>
      </w:pPr>
    </w:p>
    <w:p w14:paraId="2C0202C7" w14:textId="77777777" w:rsidR="001E0A5E" w:rsidRDefault="001E0A5E" w:rsidP="001E0A5E">
      <w:pPr>
        <w:spacing w:after="0" w:line="240" w:lineRule="auto"/>
        <w:rPr>
          <w:sz w:val="36"/>
          <w:szCs w:val="36"/>
        </w:rPr>
      </w:pPr>
    </w:p>
    <w:p w14:paraId="44A4489D" w14:textId="7AF4C027" w:rsidR="0064018C" w:rsidRDefault="001E0A5E" w:rsidP="001E0A5E">
      <w:pPr>
        <w:rPr>
          <w:b/>
          <w:bCs/>
          <w:sz w:val="36"/>
          <w:szCs w:val="36"/>
        </w:rPr>
      </w:pPr>
      <w:r w:rsidRPr="00F56BBB">
        <w:rPr>
          <w:b/>
          <w:bCs/>
          <w:sz w:val="36"/>
          <w:szCs w:val="36"/>
        </w:rPr>
        <w:t>Signature :</w:t>
      </w:r>
    </w:p>
    <w:p w14:paraId="1A7C8F15" w14:textId="3789D64C" w:rsidR="001E0A5E" w:rsidRDefault="001E0A5E" w:rsidP="001E0A5E">
      <w:pPr>
        <w:rPr>
          <w:b/>
          <w:bCs/>
          <w:sz w:val="36"/>
          <w:szCs w:val="36"/>
        </w:rPr>
      </w:pPr>
    </w:p>
    <w:p w14:paraId="3DEEE7E4" w14:textId="1142FE35" w:rsidR="001E0A5E" w:rsidRDefault="001E0A5E" w:rsidP="001E0A5E">
      <w:pPr>
        <w:rPr>
          <w:b/>
          <w:bCs/>
          <w:sz w:val="36"/>
          <w:szCs w:val="36"/>
        </w:rPr>
      </w:pPr>
    </w:p>
    <w:p w14:paraId="521EEBB4" w14:textId="074537EE" w:rsidR="001E0A5E" w:rsidRDefault="001E0A5E" w:rsidP="001E0A5E">
      <w:pPr>
        <w:rPr>
          <w:b/>
          <w:bCs/>
          <w:sz w:val="36"/>
          <w:szCs w:val="36"/>
        </w:rPr>
      </w:pPr>
    </w:p>
    <w:p w14:paraId="057F4948" w14:textId="7F2AFBE3" w:rsidR="001E0A5E" w:rsidRDefault="001E0A5E" w:rsidP="001E0A5E">
      <w:pPr>
        <w:rPr>
          <w:b/>
          <w:bCs/>
          <w:sz w:val="36"/>
          <w:szCs w:val="36"/>
        </w:rPr>
      </w:pPr>
    </w:p>
    <w:p w14:paraId="2F0E1E2A" w14:textId="4BA7FDE9" w:rsidR="001E0A5E" w:rsidRDefault="001E0A5E" w:rsidP="001E0A5E">
      <w:pPr>
        <w:rPr>
          <w:b/>
          <w:bCs/>
          <w:sz w:val="36"/>
          <w:szCs w:val="36"/>
        </w:rPr>
      </w:pPr>
    </w:p>
    <w:p w14:paraId="06C4A685" w14:textId="4134EBBF" w:rsidR="001E0A5E" w:rsidRDefault="001E0A5E" w:rsidP="001E0A5E">
      <w:pPr>
        <w:rPr>
          <w:b/>
          <w:bCs/>
          <w:sz w:val="36"/>
          <w:szCs w:val="36"/>
        </w:rPr>
      </w:pPr>
    </w:p>
    <w:p w14:paraId="2644D767" w14:textId="3A085C2A" w:rsidR="001E0A5E" w:rsidRDefault="001E0A5E" w:rsidP="001E0A5E">
      <w:pPr>
        <w:rPr>
          <w:b/>
          <w:bCs/>
          <w:sz w:val="36"/>
          <w:szCs w:val="36"/>
        </w:rPr>
      </w:pPr>
    </w:p>
    <w:p w14:paraId="6DC4979D" w14:textId="29F95281" w:rsidR="001E0A5E" w:rsidRDefault="001E0A5E" w:rsidP="001E0A5E">
      <w:pPr>
        <w:rPr>
          <w:b/>
          <w:bCs/>
          <w:sz w:val="36"/>
          <w:szCs w:val="36"/>
        </w:rPr>
      </w:pPr>
    </w:p>
    <w:p w14:paraId="5CDEEB10" w14:textId="6EECBA99" w:rsidR="001E0A5E" w:rsidRDefault="001E0A5E" w:rsidP="001E0A5E">
      <w:pPr>
        <w:rPr>
          <w:b/>
          <w:bCs/>
          <w:sz w:val="36"/>
          <w:szCs w:val="36"/>
        </w:rPr>
      </w:pPr>
    </w:p>
    <w:p w14:paraId="0ABF6E1B" w14:textId="6CEFB249" w:rsidR="001E0A5E" w:rsidRDefault="001E0A5E" w:rsidP="001E0A5E">
      <w:pPr>
        <w:rPr>
          <w:b/>
          <w:bCs/>
          <w:sz w:val="36"/>
          <w:szCs w:val="36"/>
        </w:rPr>
      </w:pPr>
    </w:p>
    <w:p w14:paraId="4297885D" w14:textId="4A573CB7" w:rsidR="001E0A5E" w:rsidRDefault="001E0A5E" w:rsidP="001E0A5E">
      <w:pPr>
        <w:rPr>
          <w:b/>
          <w:bCs/>
          <w:sz w:val="36"/>
          <w:szCs w:val="36"/>
        </w:rPr>
      </w:pPr>
    </w:p>
    <w:p w14:paraId="0FC105A9" w14:textId="7B02DB50" w:rsidR="001E0A5E" w:rsidRDefault="001E0A5E" w:rsidP="001E0A5E">
      <w:pPr>
        <w:rPr>
          <w:b/>
          <w:bCs/>
          <w:sz w:val="36"/>
          <w:szCs w:val="36"/>
        </w:rPr>
      </w:pPr>
    </w:p>
    <w:p w14:paraId="6E651448" w14:textId="36C7F7BB" w:rsidR="001E0A5E" w:rsidRDefault="001E0A5E" w:rsidP="001E0A5E">
      <w:pPr>
        <w:rPr>
          <w:b/>
          <w:bCs/>
          <w:sz w:val="36"/>
          <w:szCs w:val="36"/>
        </w:rPr>
      </w:pPr>
    </w:p>
    <w:p w14:paraId="3077983A" w14:textId="0FD1FB60" w:rsidR="001E0A5E" w:rsidRPr="001E0A5E" w:rsidRDefault="001E0A5E" w:rsidP="001E0A5E">
      <w:r w:rsidRPr="001E0A5E">
        <w:rPr>
          <w:b/>
          <w:bCs/>
        </w:rPr>
        <w:t>Nathalie Jean, Gué rire de ses peurs</w:t>
      </w:r>
    </w:p>
    <w:sectPr w:rsidR="001E0A5E" w:rsidRPr="001E0A5E" w:rsidSect="009003B6">
      <w:footerReference w:type="default" r:id="rId12"/>
      <w:pgSz w:w="12240" w:h="15840"/>
      <w:pgMar w:top="1440" w:right="1800" w:bottom="1440" w:left="1800"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215A" w14:textId="77777777" w:rsidR="005C20E5" w:rsidRDefault="005C20E5" w:rsidP="00605BDF">
      <w:pPr>
        <w:spacing w:after="0" w:line="240" w:lineRule="auto"/>
      </w:pPr>
      <w:r>
        <w:separator/>
      </w:r>
    </w:p>
  </w:endnote>
  <w:endnote w:type="continuationSeparator" w:id="0">
    <w:p w14:paraId="02F116DC" w14:textId="77777777" w:rsidR="005C20E5" w:rsidRDefault="005C20E5" w:rsidP="0060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899496"/>
      <w:docPartObj>
        <w:docPartGallery w:val="Page Numbers (Bottom of Page)"/>
        <w:docPartUnique/>
      </w:docPartObj>
    </w:sdtPr>
    <w:sdtContent>
      <w:p w14:paraId="149362EB" w14:textId="78C75FC9" w:rsidR="00605BDF" w:rsidRDefault="000D68A2">
        <w:pPr>
          <w:pStyle w:val="Pieddepage"/>
        </w:pPr>
        <w:r>
          <w:rPr>
            <w:noProof/>
            <w:lang w:eastAsia="fr-CA"/>
          </w:rPr>
          <mc:AlternateContent>
            <mc:Choice Requires="wps">
              <w:drawing>
                <wp:anchor distT="0" distB="0" distL="114300" distR="114300" simplePos="0" relativeHeight="251659264" behindDoc="0" locked="0" layoutInCell="0" allowOverlap="1" wp14:anchorId="3E0AF799" wp14:editId="0CF28B16">
                  <wp:simplePos x="0" y="0"/>
                  <wp:positionH relativeFrom="rightMargin">
                    <wp:posOffset>9524</wp:posOffset>
                  </wp:positionH>
                  <wp:positionV relativeFrom="bottomMargin">
                    <wp:posOffset>76199</wp:posOffset>
                  </wp:positionV>
                  <wp:extent cx="504825" cy="390525"/>
                  <wp:effectExtent l="0" t="0" r="28575" b="28575"/>
                  <wp:wrapNone/>
                  <wp:docPr id="5" name="Rectangle : 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0525"/>
                          </a:xfrm>
                          <a:prstGeom prst="foldedCorner">
                            <a:avLst>
                              <a:gd name="adj" fmla="val 34560"/>
                            </a:avLst>
                          </a:prstGeom>
                          <a:solidFill>
                            <a:srgbClr val="FFFFFF"/>
                          </a:solidFill>
                          <a:ln w="3175">
                            <a:solidFill>
                              <a:srgbClr val="808080"/>
                            </a:solidFill>
                            <a:round/>
                            <a:headEnd/>
                            <a:tailEnd/>
                          </a:ln>
                        </wps:spPr>
                        <wps:txbx>
                          <w:txbxContent>
                            <w:p w14:paraId="45C9887D" w14:textId="77777777" w:rsidR="000D68A2" w:rsidRDefault="000D68A2">
                              <w:pPr>
                                <w:jc w:val="center"/>
                              </w:pPr>
                              <w:r>
                                <w:fldChar w:fldCharType="begin"/>
                              </w:r>
                              <w:r>
                                <w:instrText>PAGE    \* MERGEFORMAT</w:instrText>
                              </w:r>
                              <w:r>
                                <w:fldChar w:fldCharType="separate"/>
                              </w:r>
                              <w:r w:rsidR="00041CA5" w:rsidRPr="00041CA5">
                                <w:rPr>
                                  <w:noProof/>
                                  <w:sz w:val="16"/>
                                  <w:szCs w:val="16"/>
                                  <w:lang w:val="fr-FR"/>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AF79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5" o:spid="_x0000_s1026" type="#_x0000_t65" style="position:absolute;margin-left:.75pt;margin-top:6pt;width:39.75pt;height:30.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" o:allowincell="f" adj="14135" strokecolor="gray" strokeweight=".25pt">
                  <v:textbox>
                    <w:txbxContent>
                      <w:p w14:paraId="45C9887D" w14:textId="77777777" w:rsidR="000D68A2" w:rsidRDefault="000D68A2">
                        <w:pPr>
                          <w:jc w:val="center"/>
                        </w:pPr>
                        <w:r>
                          <w:fldChar w:fldCharType="begin"/>
                        </w:r>
                        <w:r>
                          <w:instrText>PAGE    \* MERGEFORMAT</w:instrText>
                        </w:r>
                        <w:r>
                          <w:fldChar w:fldCharType="separate"/>
                        </w:r>
                        <w:r w:rsidR="00041CA5" w:rsidRPr="00041CA5">
                          <w:rPr>
                            <w:noProof/>
                            <w:sz w:val="16"/>
                            <w:szCs w:val="16"/>
                            <w:lang w:val="fr-FR"/>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0B89" w14:textId="77777777" w:rsidR="005C20E5" w:rsidRDefault="005C20E5" w:rsidP="00605BDF">
      <w:pPr>
        <w:spacing w:after="0" w:line="240" w:lineRule="auto"/>
      </w:pPr>
      <w:r>
        <w:separator/>
      </w:r>
    </w:p>
  </w:footnote>
  <w:footnote w:type="continuationSeparator" w:id="0">
    <w:p w14:paraId="2609B80D" w14:textId="77777777" w:rsidR="005C20E5" w:rsidRDefault="005C20E5" w:rsidP="00605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80E76"/>
    <w:multiLevelType w:val="hybridMultilevel"/>
    <w:tmpl w:val="1D2A2840"/>
    <w:lvl w:ilvl="0" w:tplc="82C2F1AC">
      <w:start w:val="1"/>
      <w:numFmt w:val="decimal"/>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629D71D8"/>
    <w:multiLevelType w:val="hybridMultilevel"/>
    <w:tmpl w:val="4B94F2EC"/>
    <w:lvl w:ilvl="0" w:tplc="F022F54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6C7020B"/>
    <w:multiLevelType w:val="hybridMultilevel"/>
    <w:tmpl w:val="56963D22"/>
    <w:lvl w:ilvl="0" w:tplc="478C1F1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78EB221A"/>
    <w:multiLevelType w:val="hybridMultilevel"/>
    <w:tmpl w:val="C65C363C"/>
    <w:lvl w:ilvl="0" w:tplc="B686AD16">
      <w:start w:val="1"/>
      <w:numFmt w:val="decimal"/>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F791BC7"/>
    <w:multiLevelType w:val="hybridMultilevel"/>
    <w:tmpl w:val="84A2A2D0"/>
    <w:lvl w:ilvl="0" w:tplc="F022F54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38375695">
    <w:abstractNumId w:val="2"/>
  </w:num>
  <w:num w:numId="2" w16cid:durableId="686562402">
    <w:abstractNumId w:val="4"/>
  </w:num>
  <w:num w:numId="3" w16cid:durableId="658463364">
    <w:abstractNumId w:val="1"/>
  </w:num>
  <w:num w:numId="4" w16cid:durableId="1410342933">
    <w:abstractNumId w:val="3"/>
  </w:num>
  <w:num w:numId="5" w16cid:durableId="53230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3B6"/>
    <w:rsid w:val="00041CA5"/>
    <w:rsid w:val="000D68A2"/>
    <w:rsid w:val="001D032B"/>
    <w:rsid w:val="001E0A5E"/>
    <w:rsid w:val="0028324A"/>
    <w:rsid w:val="00291D59"/>
    <w:rsid w:val="002B5972"/>
    <w:rsid w:val="002F627C"/>
    <w:rsid w:val="002F7CB2"/>
    <w:rsid w:val="00320FF4"/>
    <w:rsid w:val="003370B8"/>
    <w:rsid w:val="0035409C"/>
    <w:rsid w:val="003D08B9"/>
    <w:rsid w:val="004C2790"/>
    <w:rsid w:val="004D30FF"/>
    <w:rsid w:val="004E3378"/>
    <w:rsid w:val="005C20E5"/>
    <w:rsid w:val="005E6C24"/>
    <w:rsid w:val="00605BDF"/>
    <w:rsid w:val="0064018C"/>
    <w:rsid w:val="00650D43"/>
    <w:rsid w:val="00682D9D"/>
    <w:rsid w:val="006A4293"/>
    <w:rsid w:val="007465DA"/>
    <w:rsid w:val="007A6038"/>
    <w:rsid w:val="00857032"/>
    <w:rsid w:val="009003B6"/>
    <w:rsid w:val="00904BA8"/>
    <w:rsid w:val="009B40A2"/>
    <w:rsid w:val="009B72D4"/>
    <w:rsid w:val="009C5E61"/>
    <w:rsid w:val="009E755B"/>
    <w:rsid w:val="00A36441"/>
    <w:rsid w:val="00A97FAE"/>
    <w:rsid w:val="00AB61B2"/>
    <w:rsid w:val="00B10E1F"/>
    <w:rsid w:val="00C328E9"/>
    <w:rsid w:val="00D80E0F"/>
    <w:rsid w:val="00E6404C"/>
    <w:rsid w:val="00EB7511"/>
    <w:rsid w:val="00F44492"/>
    <w:rsid w:val="00F55083"/>
    <w:rsid w:val="00FA35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1BAE"/>
  <w15:docId w15:val="{522A1E4E-65D1-42B1-BF0C-710EC53C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03B6"/>
    <w:rPr>
      <w:color w:val="0563C1" w:themeColor="hyperlink"/>
      <w:u w:val="single"/>
    </w:rPr>
  </w:style>
  <w:style w:type="character" w:customStyle="1" w:styleId="Mentionnonrsolue1">
    <w:name w:val="Mention non résolue1"/>
    <w:basedOn w:val="Policepardfaut"/>
    <w:uiPriority w:val="99"/>
    <w:semiHidden/>
    <w:unhideWhenUsed/>
    <w:rsid w:val="009003B6"/>
    <w:rPr>
      <w:color w:val="605E5C"/>
      <w:shd w:val="clear" w:color="auto" w:fill="E1DFDD"/>
    </w:rPr>
  </w:style>
  <w:style w:type="paragraph" w:styleId="En-tte">
    <w:name w:val="header"/>
    <w:basedOn w:val="Normal"/>
    <w:link w:val="En-tteCar"/>
    <w:uiPriority w:val="99"/>
    <w:unhideWhenUsed/>
    <w:rsid w:val="00605BDF"/>
    <w:pPr>
      <w:tabs>
        <w:tab w:val="center" w:pos="4320"/>
        <w:tab w:val="right" w:pos="8640"/>
      </w:tabs>
      <w:spacing w:after="0" w:line="240" w:lineRule="auto"/>
    </w:pPr>
  </w:style>
  <w:style w:type="character" w:customStyle="1" w:styleId="En-tteCar">
    <w:name w:val="En-tête Car"/>
    <w:basedOn w:val="Policepardfaut"/>
    <w:link w:val="En-tte"/>
    <w:uiPriority w:val="99"/>
    <w:rsid w:val="00605BDF"/>
  </w:style>
  <w:style w:type="paragraph" w:styleId="Pieddepage">
    <w:name w:val="footer"/>
    <w:basedOn w:val="Normal"/>
    <w:link w:val="PieddepageCar"/>
    <w:uiPriority w:val="99"/>
    <w:unhideWhenUsed/>
    <w:rsid w:val="00605BD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5BDF"/>
  </w:style>
  <w:style w:type="paragraph" w:styleId="Paragraphedeliste">
    <w:name w:val="List Paragraph"/>
    <w:basedOn w:val="Normal"/>
    <w:uiPriority w:val="34"/>
    <w:qFormat/>
    <w:rsid w:val="00291D59"/>
    <w:pPr>
      <w:ind w:left="720"/>
      <w:contextualSpacing/>
    </w:pPr>
  </w:style>
  <w:style w:type="paragraph" w:styleId="NormalWeb">
    <w:name w:val="Normal (Web)"/>
    <w:basedOn w:val="Normal"/>
    <w:uiPriority w:val="99"/>
    <w:semiHidden/>
    <w:unhideWhenUsed/>
    <w:rsid w:val="004C279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arseparateur">
    <w:name w:val="carseparateur"/>
    <w:basedOn w:val="Policepardfaut"/>
    <w:rsid w:val="004C2790"/>
  </w:style>
  <w:style w:type="character" w:customStyle="1" w:styleId="fontgrisnormalisay">
    <w:name w:val="fontgrisnormalisay"/>
    <w:basedOn w:val="Policepardfaut"/>
    <w:rsid w:val="004C2790"/>
  </w:style>
  <w:style w:type="character" w:customStyle="1" w:styleId="id39143b35-dbf9-4414-8244-c32a4199cc92-46">
    <w:name w:val="id_39143b35-dbf9-4414-8244-c32a4199cc92-46"/>
    <w:basedOn w:val="Policepardfaut"/>
    <w:rsid w:val="004C2790"/>
  </w:style>
  <w:style w:type="character" w:customStyle="1" w:styleId="id409d5e1e-6aa3-42c4-8bbb-05fe337aac53-30">
    <w:name w:val="id_409d5e1e-6aa3-42c4-8bbb-05fe337aac53-30"/>
    <w:basedOn w:val="Policepardfaut"/>
    <w:rsid w:val="004C2790"/>
  </w:style>
  <w:style w:type="character" w:customStyle="1" w:styleId="id409d5e1e-6aa3-42c4-8bbb-05fe337aac53-31">
    <w:name w:val="id_409d5e1e-6aa3-42c4-8bbb-05fe337aac53-31"/>
    <w:basedOn w:val="Policepardfaut"/>
    <w:rsid w:val="004C2790"/>
  </w:style>
  <w:style w:type="character" w:customStyle="1" w:styleId="id4c75b316-7258-4d0e-b630-69ecf810671f-29">
    <w:name w:val="id_4c75b316-7258-4d0e-b630-69ecf810671f-29"/>
    <w:basedOn w:val="Policepardfaut"/>
    <w:rsid w:val="004C2790"/>
  </w:style>
  <w:style w:type="character" w:customStyle="1" w:styleId="id4c75b316-7258-4d0e-b630-69ecf810671f-28">
    <w:name w:val="id_4c75b316-7258-4d0e-b630-69ecf810671f-28"/>
    <w:basedOn w:val="Policepardfaut"/>
    <w:rsid w:val="004C2790"/>
  </w:style>
  <w:style w:type="character" w:customStyle="1" w:styleId="id4c75b316-7258-4d0e-b630-69ecf810671f-32">
    <w:name w:val="id_4c75b316-7258-4d0e-b630-69ecf810671f-32"/>
    <w:basedOn w:val="Policepardfaut"/>
    <w:rsid w:val="004C2790"/>
  </w:style>
  <w:style w:type="character" w:customStyle="1" w:styleId="id4c75b316-7258-4d0e-b630-69ecf810671f-33">
    <w:name w:val="id_4c75b316-7258-4d0e-b630-69ecf810671f-33"/>
    <w:basedOn w:val="Policepardfaut"/>
    <w:rsid w:val="004C2790"/>
  </w:style>
  <w:style w:type="character" w:customStyle="1" w:styleId="id4c75b316-7258-4d0e-b630-69ecf810671f-34">
    <w:name w:val="id_4c75b316-7258-4d0e-b630-69ecf810671f-34"/>
    <w:basedOn w:val="Policepardfaut"/>
    <w:rsid w:val="004C2790"/>
  </w:style>
  <w:style w:type="character" w:customStyle="1" w:styleId="id725b3f87-5367-4e48-b9a4-34f2d4ce4c53-24">
    <w:name w:val="id_725b3f87-5367-4e48-b9a4-34f2d4ce4c53-24"/>
    <w:basedOn w:val="Policepardfaut"/>
    <w:rsid w:val="004C2790"/>
  </w:style>
  <w:style w:type="character" w:customStyle="1" w:styleId="ide6388556-cdfa-4426-b32c-5adc05242591-31">
    <w:name w:val="id_e6388556-cdfa-4426-b32c-5adc05242591-31"/>
    <w:basedOn w:val="Policepardfaut"/>
    <w:rsid w:val="004C2790"/>
  </w:style>
  <w:style w:type="character" w:customStyle="1" w:styleId="idef4ce5aa-53a7-47b2-9068-cb0442e6d252-45">
    <w:name w:val="id_ef4ce5aa-53a7-47b2-9068-cb0442e6d252-45"/>
    <w:basedOn w:val="Policepardfaut"/>
    <w:rsid w:val="0064018C"/>
  </w:style>
  <w:style w:type="character" w:customStyle="1" w:styleId="idd15a1f24-b6da-4bae-80b3-b454007ad624-29">
    <w:name w:val="id_d15a1f24-b6da-4bae-80b3-b454007ad624-29"/>
    <w:basedOn w:val="Policepardfaut"/>
    <w:rsid w:val="0064018C"/>
  </w:style>
  <w:style w:type="character" w:customStyle="1" w:styleId="idd15a1f24-b6da-4bae-80b3-b454007ad624-28">
    <w:name w:val="id_d15a1f24-b6da-4bae-80b3-b454007ad624-28"/>
    <w:basedOn w:val="Policepardfaut"/>
    <w:rsid w:val="0064018C"/>
  </w:style>
  <w:style w:type="character" w:customStyle="1" w:styleId="idd15a1f24-b6da-4bae-80b3-b454007ad624-31">
    <w:name w:val="id_d15a1f24-b6da-4bae-80b3-b454007ad624-31"/>
    <w:basedOn w:val="Policepardfaut"/>
    <w:rsid w:val="0064018C"/>
  </w:style>
  <w:style w:type="character" w:customStyle="1" w:styleId="idd15a1f24-b6da-4bae-80b3-b454007ad624-32">
    <w:name w:val="id_d15a1f24-b6da-4bae-80b3-b454007ad624-32"/>
    <w:basedOn w:val="Policepardfaut"/>
    <w:rsid w:val="0064018C"/>
  </w:style>
  <w:style w:type="character" w:customStyle="1" w:styleId="idd886c9bc-b70f-4267-b3eb-9468ec1aafe4-24">
    <w:name w:val="id_d886c9bc-b70f-4267-b3eb-9468ec1aafe4-24"/>
    <w:basedOn w:val="Policepardfaut"/>
    <w:rsid w:val="0064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agoraphobie.pro/" TargetMode="External"/><Relationship Id="rId4" Type="http://schemas.openxmlformats.org/officeDocument/2006/relationships/settings" Target="settings.xml"/><Relationship Id="rId9" Type="http://schemas.openxmlformats.org/officeDocument/2006/relationships/hyperlink" Target="mailto:agoraphobie4@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8566-B4F2-4F56-AEDB-72F209EC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396</Words>
  <Characters>2182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Jean</dc:creator>
  <cp:lastModifiedBy>nathalie Jean</cp:lastModifiedBy>
  <cp:revision>2</cp:revision>
  <dcterms:created xsi:type="dcterms:W3CDTF">2023-03-03T14:34:00Z</dcterms:created>
  <dcterms:modified xsi:type="dcterms:W3CDTF">2023-03-03T14:34:00Z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2c11cc44-141f-41d1-baeb-f93b6078bbaf</vt:lpwstr>
  </property>
</Properties>
</file>