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epn0kmdylzsj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 El sistema para planear un mes completo en menos de 1 hora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Paso 1:</w:t>
      </w:r>
      <w:r w:rsidDel="00000000" w:rsidR="00000000" w:rsidRPr="00000000">
        <w:rPr>
          <w:sz w:val="24"/>
          <w:szCs w:val="24"/>
          <w:rtl w:val="0"/>
        </w:rPr>
        <w:t xml:space="preserve"> Elige tus 2-3 temas de conversación fijos 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Paso 2:</w:t>
      </w:r>
      <w:r w:rsidDel="00000000" w:rsidR="00000000" w:rsidRPr="00000000">
        <w:rPr>
          <w:sz w:val="24"/>
          <w:szCs w:val="24"/>
          <w:rtl w:val="0"/>
        </w:rPr>
        <w:t xml:space="preserve"> Por cada tema, escribe 4 ángulos distintos (un error común, una creencia que cuestionas, un resultado propio, una pregunta directa a tu audiencia).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Paso 3:</w:t>
      </w:r>
      <w:r w:rsidDel="00000000" w:rsidR="00000000" w:rsidRPr="00000000">
        <w:rPr>
          <w:sz w:val="24"/>
          <w:szCs w:val="24"/>
          <w:rtl w:val="0"/>
        </w:rPr>
        <w:t xml:space="preserve"> Asignar formato a cada ángulo: reel para el error o la creencia, carrusel para el resultado, story para la pregunta.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Paso 4:</w:t>
      </w:r>
      <w:r w:rsidDel="00000000" w:rsidR="00000000" w:rsidRPr="00000000">
        <w:rPr>
          <w:sz w:val="24"/>
          <w:szCs w:val="24"/>
          <w:rtl w:val="0"/>
        </w:rPr>
        <w:t xml:space="preserve"> Con la plantilla del recurso #1 o #2, escribe el esqueleto de cada pieza — no el copy final, solo la estructura.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Paso 5:</w:t>
      </w:r>
      <w:r w:rsidDel="00000000" w:rsidR="00000000" w:rsidRPr="00000000">
        <w:rPr>
          <w:sz w:val="24"/>
          <w:szCs w:val="24"/>
          <w:rtl w:val="0"/>
        </w:rPr>
        <w:t xml:space="preserve"> Usa el prompt de IA del recurso #6 para generar el copy completo de cada pieza ya con tu voz cargada.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Tiempo real:</w:t>
      </w:r>
      <w:r w:rsidDel="00000000" w:rsidR="00000000" w:rsidRPr="00000000">
        <w:rPr>
          <w:sz w:val="24"/>
          <w:szCs w:val="24"/>
          <w:rtl w:val="0"/>
        </w:rPr>
        <w:t xml:space="preserve"> Entre 45 minutos y 1 hora para las 12-16 piezas del mes.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