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Income Disclaimer</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lineRule="auto"/>
        <w:jc w:val="center"/>
        <w:rPr>
          <w:rFonts w:ascii="Roboto" w:cs="Roboto" w:eastAsia="Roboto" w:hAnsi="Roboto"/>
        </w:rPr>
      </w:pPr>
      <w:r w:rsidDel="00000000" w:rsidR="00000000" w:rsidRPr="00000000">
        <w:rPr>
          <w:rFonts w:ascii="Roboto" w:cs="Roboto" w:eastAsia="Roboto" w:hAnsi="Roboto"/>
          <w:rtl w:val="0"/>
        </w:rPr>
        <w:t xml:space="preserve">At The Million Makin Mama LLC, we are committed to transparency and providing accurate information regarding the potential for income generation through our digital products. However, it's imperative for all users to understand that individual results may vary based on various factors. Here are important points to consider:</w:t>
      </w:r>
    </w:p>
    <w:p w:rsidR="00000000" w:rsidDel="00000000" w:rsidP="00000000" w:rsidRDefault="00000000" w:rsidRPr="00000000" w14:paraId="00000003">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sz w:val="22"/>
          <w:szCs w:val="22"/>
        </w:rPr>
      </w:pPr>
      <w:r w:rsidDel="00000000" w:rsidR="00000000" w:rsidRPr="00000000">
        <w:rPr>
          <w:rFonts w:ascii="Roboto" w:cs="Roboto" w:eastAsia="Roboto" w:hAnsi="Roboto"/>
          <w:b w:val="1"/>
          <w:rtl w:val="0"/>
        </w:rPr>
        <w:t xml:space="preserve">No Guaranteed Income: </w:t>
      </w:r>
      <w:r w:rsidDel="00000000" w:rsidR="00000000" w:rsidRPr="00000000">
        <w:rPr>
          <w:rFonts w:ascii="Roboto" w:cs="Roboto" w:eastAsia="Roboto" w:hAnsi="Roboto"/>
          <w:rtl w:val="0"/>
        </w:rPr>
        <w:t xml:space="preserve">The income figures, testimonials, or success stories shared by our users are not indicative of the income you may achieve. Any statements regarding income or earnings are not guarantees of future earnings. Your success and income potential depend on your dedication, skills, effort, and market conditions.</w:t>
      </w:r>
    </w:p>
    <w:p w:rsidR="00000000" w:rsidDel="00000000" w:rsidP="00000000" w:rsidRDefault="00000000" w:rsidRPr="00000000" w14:paraId="00000004">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sz w:val="22"/>
          <w:szCs w:val="22"/>
        </w:rPr>
      </w:pPr>
      <w:r w:rsidDel="00000000" w:rsidR="00000000" w:rsidRPr="00000000">
        <w:rPr>
          <w:rFonts w:ascii="Roboto" w:cs="Roboto" w:eastAsia="Roboto" w:hAnsi="Roboto"/>
          <w:b w:val="1"/>
          <w:rtl w:val="0"/>
        </w:rPr>
        <w:t xml:space="preserve">Varying Results: </w:t>
      </w:r>
      <w:r w:rsidDel="00000000" w:rsidR="00000000" w:rsidRPr="00000000">
        <w:rPr>
          <w:rFonts w:ascii="Roboto" w:cs="Roboto" w:eastAsia="Roboto" w:hAnsi="Roboto"/>
          <w:rtl w:val="0"/>
        </w:rPr>
        <w:t xml:space="preserve">The potential income outlined in our materials represents exceptional cases and does not imply that everyone will achieve the same results. Your success in utilizing our products to generate income will depend on your unique circumstances, work ethic, and business skills.</w:t>
      </w:r>
    </w:p>
    <w:p w:rsidR="00000000" w:rsidDel="00000000" w:rsidP="00000000" w:rsidRDefault="00000000" w:rsidRPr="00000000" w14:paraId="00000005">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sz w:val="22"/>
          <w:szCs w:val="22"/>
        </w:rPr>
      </w:pPr>
      <w:r w:rsidDel="00000000" w:rsidR="00000000" w:rsidRPr="00000000">
        <w:rPr>
          <w:rFonts w:ascii="Roboto" w:cs="Roboto" w:eastAsia="Roboto" w:hAnsi="Roboto"/>
          <w:b w:val="1"/>
          <w:rtl w:val="0"/>
        </w:rPr>
        <w:t xml:space="preserve">Risks and Efforts: </w:t>
      </w:r>
      <w:r w:rsidDel="00000000" w:rsidR="00000000" w:rsidRPr="00000000">
        <w:rPr>
          <w:rFonts w:ascii="Roboto" w:cs="Roboto" w:eastAsia="Roboto" w:hAnsi="Roboto"/>
          <w:rtl w:val="0"/>
        </w:rPr>
        <w:t xml:space="preserve">Building a business and generating income through our products involves inherent risks and requires consistent effort. There are no shortcuts or guarantees for immediate or effortless success.</w:t>
      </w:r>
    </w:p>
    <w:p w:rsidR="00000000" w:rsidDel="00000000" w:rsidP="00000000" w:rsidRDefault="00000000" w:rsidRPr="00000000" w14:paraId="00000006">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sz w:val="22"/>
          <w:szCs w:val="22"/>
        </w:rPr>
      </w:pPr>
      <w:r w:rsidDel="00000000" w:rsidR="00000000" w:rsidRPr="00000000">
        <w:rPr>
          <w:rFonts w:ascii="Roboto" w:cs="Roboto" w:eastAsia="Roboto" w:hAnsi="Roboto"/>
          <w:b w:val="1"/>
          <w:rtl w:val="0"/>
        </w:rPr>
        <w:t xml:space="preserve">Professional Advice:</w:t>
      </w:r>
      <w:r w:rsidDel="00000000" w:rsidR="00000000" w:rsidRPr="00000000">
        <w:rPr>
          <w:rFonts w:ascii="Roboto" w:cs="Roboto" w:eastAsia="Roboto" w:hAnsi="Roboto"/>
          <w:rtl w:val="0"/>
        </w:rPr>
        <w:t xml:space="preserve"> The information provided in our products should not be considered as financial, legal, or professional advice. We strongly recommend consulting with qualified professionals before making any financial decisions or starting a business.</w:t>
      </w:r>
    </w:p>
    <w:p w:rsidR="00000000" w:rsidDel="00000000" w:rsidP="00000000" w:rsidRDefault="00000000" w:rsidRPr="00000000" w14:paraId="00000007">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sz w:val="22"/>
          <w:szCs w:val="22"/>
        </w:rPr>
      </w:pPr>
      <w:r w:rsidDel="00000000" w:rsidR="00000000" w:rsidRPr="00000000">
        <w:rPr>
          <w:rFonts w:ascii="Roboto" w:cs="Roboto" w:eastAsia="Roboto" w:hAnsi="Roboto"/>
          <w:b w:val="1"/>
          <w:rtl w:val="0"/>
        </w:rPr>
        <w:t xml:space="preserve">Individual Responsibility:</w:t>
      </w:r>
      <w:r w:rsidDel="00000000" w:rsidR="00000000" w:rsidRPr="00000000">
        <w:rPr>
          <w:rFonts w:ascii="Roboto" w:cs="Roboto" w:eastAsia="Roboto" w:hAnsi="Roboto"/>
          <w:rtl w:val="0"/>
        </w:rPr>
        <w:t xml:space="preserve"> Your use of our products and any decision to invest time, effort, or resources is entirely at your own discretion and risk. We cannot be held responsible for any outcomes based on your usage of our products.</w:t>
      </w:r>
    </w:p>
    <w:p w:rsidR="00000000" w:rsidDel="00000000" w:rsidP="00000000" w:rsidRDefault="00000000" w:rsidRPr="00000000" w14:paraId="0000000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sz w:val="22"/>
          <w:szCs w:val="22"/>
        </w:rPr>
      </w:pPr>
      <w:r w:rsidDel="00000000" w:rsidR="00000000" w:rsidRPr="00000000">
        <w:rPr>
          <w:rFonts w:ascii="Roboto" w:cs="Roboto" w:eastAsia="Roboto" w:hAnsi="Roboto"/>
          <w:b w:val="1"/>
          <w:rtl w:val="0"/>
        </w:rPr>
        <w:t xml:space="preserve">Continuous Learning: </w:t>
      </w:r>
      <w:r w:rsidDel="00000000" w:rsidR="00000000" w:rsidRPr="00000000">
        <w:rPr>
          <w:rFonts w:ascii="Roboto" w:cs="Roboto" w:eastAsia="Roboto" w:hAnsi="Roboto"/>
          <w:rtl w:val="0"/>
        </w:rPr>
        <w:t xml:space="preserve">Building a successful business often involves a learning curve and requires ongoing education, adaptation to market changes, and consistent effort. It's essential to stay informed and continuously improve your skills and strategies.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center"/>
        <w:rPr>
          <w:rFonts w:ascii="Roboto" w:cs="Roboto" w:eastAsia="Roboto" w:hAnsi="Roboto"/>
        </w:rPr>
      </w:pPr>
      <w:r w:rsidDel="00000000" w:rsidR="00000000" w:rsidRPr="00000000">
        <w:rPr>
          <w:rFonts w:ascii="Roboto" w:cs="Roboto" w:eastAsia="Roboto" w:hAnsi="Roboto"/>
          <w:rtl w:val="0"/>
        </w:rPr>
        <w:t xml:space="preserve">By accessing and using our products, you acknowledge and agree that The Million Makin Mama cannot guarantee specific income levels or results. Your success in generating income depends on your efforts, dedication, and the unique business environment you operate in.</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center"/>
        <w:rPr>
          <w:rFonts w:ascii="Roboto" w:cs="Roboto" w:eastAsia="Roboto" w:hAnsi="Roboto"/>
        </w:rPr>
      </w:pPr>
      <w:r w:rsidDel="00000000" w:rsidR="00000000" w:rsidRPr="00000000">
        <w:rPr>
          <w:rFonts w:ascii="Roboto" w:cs="Roboto" w:eastAsia="Roboto" w:hAnsi="Roboto"/>
          <w:rtl w:val="0"/>
        </w:rPr>
        <w:t xml:space="preserve">This income disclaimer is subject to change without notice. It's advisable to review this disclaimer periodically for any updates or changes.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center"/>
        <w:rPr/>
      </w:pPr>
      <w:r w:rsidDel="00000000" w:rsidR="00000000" w:rsidRPr="00000000">
        <w:rPr>
          <w:rFonts w:ascii="Roboto" w:cs="Roboto" w:eastAsia="Roboto" w:hAnsi="Roboto"/>
          <w:rtl w:val="0"/>
        </w:rPr>
        <w:t xml:space="preserve">For any inquiries or clarification regarding this disclaimer, please contact us at </w:t>
      </w:r>
      <w:hyperlink r:id="rId6">
        <w:r w:rsidDel="00000000" w:rsidR="00000000" w:rsidRPr="00000000">
          <w:rPr>
            <w:rFonts w:ascii="Roboto" w:cs="Roboto" w:eastAsia="Roboto" w:hAnsi="Roboto"/>
            <w:color w:val="1155cc"/>
            <w:u w:val="single"/>
            <w:rtl w:val="0"/>
          </w:rPr>
          <w:t xml:space="preserve">www.millionmakinmama.com</w:t>
        </w:r>
      </w:hyperlink>
      <w:r w:rsidDel="00000000" w:rsidR="00000000" w:rsidRPr="00000000">
        <w:rPr>
          <w:rFonts w:ascii="Roboto" w:cs="Roboto" w:eastAsia="Roboto" w:hAnsi="Roboto"/>
          <w:rtl w:val="0"/>
        </w:rPr>
        <w:t xml:space="preserve"> or email us at </w:t>
      </w:r>
      <w:hyperlink r:id="rId7">
        <w:r w:rsidDel="00000000" w:rsidR="00000000" w:rsidRPr="00000000">
          <w:rPr>
            <w:rFonts w:ascii="Roboto" w:cs="Roboto" w:eastAsia="Roboto" w:hAnsi="Roboto"/>
            <w:color w:val="1155cc"/>
            <w:u w:val="single"/>
            <w:rtl w:val="0"/>
          </w:rPr>
          <w:t xml:space="preserve">millionmakinmama@gmail.com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illionmakinmama.com" TargetMode="External"/><Relationship Id="rId7" Type="http://schemas.openxmlformats.org/officeDocument/2006/relationships/hyperlink" Target="mailto:millionmakinmam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