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629" w:rsidRDefault="00FD0A48">
      <w:bookmarkStart w:id="0" w:name="_GoBack"/>
      <w:r w:rsidRPr="00FD0A48">
        <w:rPr>
          <w:noProof/>
        </w:rPr>
        <w:drawing>
          <wp:inline distT="0" distB="0" distL="0" distR="0">
            <wp:extent cx="8715375" cy="4864396"/>
            <wp:effectExtent l="0" t="0" r="0" b="0"/>
            <wp:docPr id="1" name="Kép 1" descr="C:\Users\Tanár\Downloads\unname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\Downloads\unnamed (5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718" cy="486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5B20" w:rsidRDefault="00FA5B20"/>
    <w:p w:rsidR="00FA5B20" w:rsidRDefault="00FA5B20"/>
    <w:p w:rsidR="00FA5B20" w:rsidRDefault="00141481">
      <w:r>
        <w:t xml:space="preserve">Szitakötő 72. szám 6. oldal </w:t>
      </w:r>
      <w:proofErr w:type="spellStart"/>
      <w:r>
        <w:t>Nacsinák</w:t>
      </w:r>
      <w:proofErr w:type="spellEnd"/>
      <w:r>
        <w:t xml:space="preserve"> Gergely András: Erdőkérdő</w:t>
      </w:r>
    </w:p>
    <w:p w:rsidR="00FA5B20" w:rsidRDefault="00FA5B20" w:rsidP="00FA5B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FA5B20" w:rsidRDefault="00FA5B20" w:rsidP="00FA5B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FA5B20" w:rsidRPr="00FA5B20" w:rsidRDefault="00FA5B20" w:rsidP="00FA5B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FA5B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lastRenderedPageBreak/>
        <w:t>Az ezerarcú erdő: Miért jelenthet ugyanaz a szó mást és mást?</w:t>
      </w:r>
    </w:p>
    <w:p w:rsidR="00FA5B20" w:rsidRPr="00FA5B20" w:rsidRDefault="00FA5B20" w:rsidP="00FA5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Egy egyszerű kérdés, ami mindent megváltoztat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megértés felé vezető út gyakran egyetlen, látszólag egyszerű kérdéssel kezdődik. Egy kisfiú történetében ez a kérdés így hangzott: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– Mi az, hogy erdő?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kérdés, amelyet az apjának tett fel, egy sokkal mélyebb és általánosabb problémára világít rá: a </w:t>
      </w:r>
      <w:proofErr w:type="spellStart"/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szavaink</w:t>
      </w:r>
      <w:proofErr w:type="spellEnd"/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jelentése ritkán kőbe vésett. A fogalmak, amelyeket használunk – legyen az „erdő”, „szabadság” vagy „siker” – jelentése nagyban függ attól, hogy ki, milyen tapasztalatokkal, milyen célokkal és milyen helyzetben használja őket.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Induljunk el a kisfiúval, és fedezzük fel, hogyan kap ugyanaz a szó teljesen eltérő jelentést a történet különböző szereplőinek szemszögéből.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Ahány ember, annyi erdő: A különböző nézőpontok ütközése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A kisfiú mindenkitől mást és mást hallott az erdőről. A válaszok tökéletesen tükrözték az egyes személyek életét, munkáját és világlátását. Érdekes módon még a szakértői definíció sem hozta meg a várt áttörést; az erdész bonyolult magyarázata után a fiú úgy érezte, „nem sokra ment vele”, hiszen egy erdésztől – már csak a nevében rejlő „ész” miatt is – valami egészen mást várt. Lássuk, ki hogyan definiálta ugyanazt a helyet!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5733"/>
        <w:gridCol w:w="8339"/>
      </w:tblGrid>
      <w:tr w:rsidR="00FA5B20" w:rsidRPr="00FA5B20" w:rsidTr="00FA5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Nézőpont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 jelent az erdő?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Miért látja így?</w:t>
            </w:r>
          </w:p>
        </w:tc>
      </w:tr>
      <w:tr w:rsidR="00FA5B20" w:rsidRPr="00FA5B20" w:rsidTr="00FA5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Először egy tárgyilagos tény, majd veszély és tiltott </w:t>
            </w:r>
            <w:proofErr w:type="gramStart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terület.&lt;</w:t>
            </w:r>
            <w:proofErr w:type="spellStart"/>
            <w:proofErr w:type="gram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</w:t>
            </w:r>
            <w:proofErr w:type="spell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&gt; </w:t>
            </w:r>
            <w:r w:rsidRPr="00FA5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„Hát fák sokasága, az az erdő... Az erdő veszedelmes hely, úttalan sűrűség...”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Gondolkodása a tényekből indul, de a féltő, óvó szülői szerep felülírja azt, és a lehetséges kockázatokat helyezi előtérbe.</w:t>
            </w:r>
          </w:p>
        </w:tc>
      </w:tr>
      <w:tr w:rsidR="00FA5B20" w:rsidRPr="00FA5B20" w:rsidTr="00FA5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Anya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Varázslat és </w:t>
            </w:r>
            <w:proofErr w:type="gramStart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mese.&lt;</w:t>
            </w:r>
            <w:proofErr w:type="spellStart"/>
            <w:proofErr w:type="gram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</w:t>
            </w:r>
            <w:proofErr w:type="spell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&gt; </w:t>
            </w:r>
            <w:r w:rsidRPr="00FA5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„Mesék menedéke, mi más. Tündérek, manók... népesítik be...”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fantázia és a gondoskodás szemszögéből a biztonságos, felfedezésre váró csodák helyszínének tekinti.</w:t>
            </w:r>
          </w:p>
        </w:tc>
      </w:tr>
      <w:tr w:rsidR="00FA5B20" w:rsidRPr="00FA5B20" w:rsidTr="00FA5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Erdész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bonyolult, élő </w:t>
            </w:r>
            <w:proofErr w:type="gramStart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rendszer.&lt;</w:t>
            </w:r>
            <w:proofErr w:type="spellStart"/>
            <w:proofErr w:type="gram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</w:t>
            </w:r>
            <w:proofErr w:type="spell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&gt; </w:t>
            </w:r>
            <w:r w:rsidRPr="00FA5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„...amolyan életközösség, tudod, mint egy család.”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tudása alapján az erdőt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ökológiai egységet látja, ahol minden élőlény és folyamat összefügg egymással.</w:t>
            </w:r>
          </w:p>
        </w:tc>
      </w:tr>
      <w:tr w:rsidR="00FA5B20" w:rsidRPr="00FA5B20" w:rsidTr="00FA5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Favágó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Munka és </w:t>
            </w:r>
            <w:proofErr w:type="gramStart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megélhetés.&lt;</w:t>
            </w:r>
            <w:proofErr w:type="spellStart"/>
            <w:proofErr w:type="gram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</w:t>
            </w:r>
            <w:proofErr w:type="spell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&gt; </w:t>
            </w:r>
            <w:r w:rsidRPr="00FA5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„Az erdő…, az erdő, az megélhetés... Töméntelen sok munka...”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mindennapi tapasztalata alapján az erdő számára a nehéz fizikai munka végtelen forrása és helyszíne.</w:t>
            </w:r>
          </w:p>
        </w:tc>
      </w:tr>
      <w:tr w:rsidR="00FA5B20" w:rsidRPr="00FA5B20" w:rsidTr="00FA5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Kirándulók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Kikapcsolódás és </w:t>
            </w:r>
            <w:proofErr w:type="gramStart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béke.&lt;</w:t>
            </w:r>
            <w:proofErr w:type="spellStart"/>
            <w:proofErr w:type="gram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</w:t>
            </w:r>
            <w:proofErr w:type="spell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&gt; </w:t>
            </w:r>
            <w:r w:rsidRPr="00FA5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„Az erdő pihenés! ... Csend, csend és csend, és béke és harmónia!”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5B20" w:rsidRPr="00FA5B20" w:rsidRDefault="00FA5B20" w:rsidP="00FA5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idealizált képet vetítenek ki rá: a városi életből való menekülés eszközét keresik benne. Ez az ideál azonban szertefoszlik, amint szembesülnek a valósággal, és egy zivatar után „lógó </w:t>
            </w:r>
            <w:proofErr w:type="spellStart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orral</w:t>
            </w:r>
            <w:proofErr w:type="spellEnd"/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bosszúsan csöpögve” menekülnek.</w:t>
            </w:r>
          </w:p>
        </w:tc>
      </w:tr>
    </w:tbl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példák mindegyike a személyes tapasztalatok szűrőjén keresztül mutatja be az erdőt. De a legmélyebb bölcsesség, ami a valódi megértéshez vezet, csak ezután következik.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3. A legfontosabb tanulság: A távolság és a megértés kulcsa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A kisfiú végül a világutazó bátyjához fordult, aki egy teljesen új megvilágításba helyezte a kérdést. Nem egy újabb definíciót adott, hanem egy személyes történeten keresztül mutatta be a megértéshez vezető utat, egy erőteljes analógiát használva: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„Napokon, heteken át csak a tengert látom magam körül. Olyan sokáig, hogy a végére elfelejtem, mi a tenger. </w:t>
      </w:r>
      <w:proofErr w:type="gramStart"/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Csak</w:t>
      </w:r>
      <w:proofErr w:type="gramEnd"/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amikor kikötünk, és a partról visszanézek, akkor jut eszembe.”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Ez a hasonlat készíti elő a végső tanulságot, amely nem az erdőről szól, hanem arról, hogyan láthatjuk tisztán a világot.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El kell menni innen, hogy megtudd. És visszanézni. Akkor, de csakis akkor, egy csapásra megérted.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báty válasza a </w:t>
      </w:r>
      <w:r w:rsidRPr="00FA5B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perspektíva</w:t>
      </w: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fontosságáról szól. Azt tanítja, hogy a valódi megértéshez néha fizikai vagy érzelmi távolságra van szükség. Amikor valaminek túlságosan a részesei vagyunk – mint a tengerész a hajón, vagy a család az erdő közepén –, hajlamosak vagyunk elveszni a részletekben, és nem látjuk a teljes képet. Csak akkor érthetjük meg igazán egy dolog természetét, ha képesek vagyunk eltávolodni tőle és egy másik nézőpontból visszatekinteni rá.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A báty bölcsessége összeköti a többi szereplő válaszát is. Mindenki a saját "</w:t>
      </w:r>
      <w:proofErr w:type="spellStart"/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erdejéből</w:t>
      </w:r>
      <w:proofErr w:type="spellEnd"/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", a saját közvetlen, belső nézőpontjából beszélt. A báty ezzel szemben egy magasabb szintű tudást kínál: a </w:t>
      </w:r>
      <w:r w:rsidRPr="00FA5B2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megértés képességét</w:t>
      </w: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a nézőpontváltásból fakad. Ennek a tudásnak azonban ára van. Ahogy bevallja: „Amióta tudom, hogy az erdő is csupán egy hely a sok-sok hely közül, nincsen maradásom.” A szélesebb perspektíva megszerzése az egyszerű, otthonos tartozás érzésének elvesztésével járhat.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Ez a gondolat nemcsak az erdőre, hanem az emberi kapcsolatainkra és a legfontosabb fogalmainkra is érvényes.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Konklúzió: Mit vihetünk magunkkal az ezerarcú erdőből?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A kisfiú története messze túlmutat az "erdő" szó definícióján. Arra tanít minket, hogy a fogalmainkat a személyes tapasztalataink, az érzelmeink, a munkánk és a céljaink formálják. Ugyanaz a dolog jelenthet egyvalakinek veszélyt, másnak csodát, egy harmadiknak pedig egyszerűen csak munkát. Egyik nézőpont sem feltétlenül "jobb" a másiknál – csupán más.</w:t>
      </w:r>
    </w:p>
    <w:p w:rsidR="00FA5B20" w:rsidRPr="00FA5B20" w:rsidRDefault="00FA5B20" w:rsidP="00FA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sz w:val="24"/>
          <w:szCs w:val="24"/>
          <w:lang w:eastAsia="hu-HU"/>
        </w:rPr>
        <w:t>Legközelebb, ha valakivel nem értesz egyet egy fogalom jelentésében, jusson eszedbe a kisfiú története. Talán csak mindketten egy másik „erdőből” nézitek a világot.</w:t>
      </w:r>
    </w:p>
    <w:p w:rsidR="00FA5B20" w:rsidRDefault="00FA5B20" w:rsidP="00FA5B20">
      <w:pPr>
        <w:jc w:val="center"/>
        <w:rPr>
          <w:b/>
          <w:sz w:val="32"/>
          <w:szCs w:val="32"/>
        </w:rPr>
      </w:pPr>
    </w:p>
    <w:p w:rsidR="00FA5B20" w:rsidRDefault="00FA5B20" w:rsidP="00FA5B20">
      <w:pPr>
        <w:jc w:val="center"/>
        <w:rPr>
          <w:b/>
          <w:sz w:val="32"/>
          <w:szCs w:val="32"/>
        </w:rPr>
      </w:pPr>
    </w:p>
    <w:p w:rsidR="00FA5B20" w:rsidRDefault="00FA5B20" w:rsidP="00FA5B20">
      <w:pPr>
        <w:jc w:val="center"/>
        <w:rPr>
          <w:b/>
          <w:sz w:val="32"/>
          <w:szCs w:val="32"/>
        </w:rPr>
      </w:pPr>
    </w:p>
    <w:p w:rsidR="00FA5B20" w:rsidRDefault="00FA5B20" w:rsidP="00FA5B20">
      <w:pPr>
        <w:jc w:val="center"/>
        <w:rPr>
          <w:b/>
          <w:sz w:val="32"/>
          <w:szCs w:val="32"/>
        </w:rPr>
      </w:pPr>
      <w:r w:rsidRPr="00FA5B20">
        <w:rPr>
          <w:b/>
          <w:sz w:val="32"/>
          <w:szCs w:val="32"/>
        </w:rPr>
        <w:lastRenderedPageBreak/>
        <w:t>KVÍZ</w:t>
      </w:r>
    </w:p>
    <w:p w:rsidR="00141481" w:rsidRPr="00FA5B20" w:rsidRDefault="00141481" w:rsidP="00FA5B20">
      <w:pPr>
        <w:jc w:val="center"/>
        <w:rPr>
          <w:b/>
          <w:sz w:val="32"/>
          <w:szCs w:val="32"/>
        </w:rPr>
      </w:pPr>
    </w:p>
    <w:p w:rsidR="00FA5B20" w:rsidRPr="00FA5B20" w:rsidRDefault="00FA5B20" w:rsidP="00FA5B2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1. </w:t>
      </w:r>
      <w:r w:rsidRPr="00FA5B20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Ki szerint veszedelmes hely az erdő, úttalan sűrűség és vadak búvóhelye?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Az apa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Az édesanya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Az erdész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 favágó</w:t>
      </w:r>
    </w:p>
    <w:p w:rsidR="00FA5B20" w:rsidRDefault="00FA5B20"/>
    <w:p w:rsidR="00FA5B20" w:rsidRPr="00FA5B20" w:rsidRDefault="00FA5B20" w:rsidP="00FA5B20">
      <w:pPr>
        <w:pStyle w:val="Cmsor1"/>
        <w:shd w:val="clear" w:color="auto" w:fill="FFFFFF"/>
        <w:spacing w:before="0" w:beforeAutospacing="0" w:after="0" w:afterAutospacing="0"/>
        <w:rPr>
          <w:color w:val="1B1B1C"/>
          <w:sz w:val="24"/>
          <w:szCs w:val="24"/>
        </w:rPr>
      </w:pPr>
      <w:r w:rsidRPr="00FA5B20">
        <w:rPr>
          <w:sz w:val="24"/>
          <w:szCs w:val="24"/>
        </w:rPr>
        <w:t xml:space="preserve">2. </w:t>
      </w:r>
      <w:r w:rsidRPr="00FA5B20">
        <w:rPr>
          <w:color w:val="1B1B1C"/>
          <w:sz w:val="24"/>
          <w:szCs w:val="24"/>
        </w:rPr>
        <w:t>Az édesanya leírása alapján mi található az erdő mélyén?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Úttalan sűrűség és vadak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Csend, béke és harmónia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Kristálytiszta források és mesebeli lények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Töméntelen sok munka</w:t>
      </w:r>
    </w:p>
    <w:p w:rsidR="00FA5B20" w:rsidRDefault="00FA5B20"/>
    <w:p w:rsidR="00FA5B20" w:rsidRPr="00FA5B20" w:rsidRDefault="00FA5B20" w:rsidP="00FA5B20">
      <w:pPr>
        <w:pStyle w:val="Cmsor1"/>
        <w:shd w:val="clear" w:color="auto" w:fill="FFFFFF"/>
        <w:spacing w:before="0" w:beforeAutospacing="0" w:after="0" w:afterAutospacing="0"/>
        <w:rPr>
          <w:color w:val="1B1B1C"/>
          <w:sz w:val="24"/>
          <w:szCs w:val="24"/>
        </w:rPr>
      </w:pPr>
      <w:r w:rsidRPr="00FA5B20">
        <w:rPr>
          <w:sz w:val="24"/>
          <w:szCs w:val="24"/>
        </w:rPr>
        <w:t xml:space="preserve">3. </w:t>
      </w:r>
      <w:r w:rsidRPr="00FA5B20">
        <w:rPr>
          <w:color w:val="1B1B1C"/>
          <w:sz w:val="24"/>
          <w:szCs w:val="24"/>
        </w:rPr>
        <w:t>Milyen hasonlattal írta le az erdész az erdőt?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proofErr w:type="gramStart"/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proofErr w:type="gramEnd"/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Mint egy családot vagy életközösséget.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proofErr w:type="gramStart"/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proofErr w:type="gramEnd"/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Mint egy végtelen munkahelyet.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proofErr w:type="gramStart"/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proofErr w:type="gramEnd"/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Mint egy mesékkel teli menedéket.</w:t>
      </w:r>
    </w:p>
    <w:p w:rsid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proofErr w:type="gramStart"/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proofErr w:type="gramEnd"/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Mint egy helyet, amit el kell hagyni a megértéshez.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FA5B20" w:rsidRPr="00FA5B20" w:rsidRDefault="00FA5B20" w:rsidP="00FA5B2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 xml:space="preserve">4. </w:t>
      </w:r>
      <w:r w:rsidRPr="00FA5B20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Hogyan vélekedett a favágó az erdőről?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Egy bonyolult életközösségnek írta le.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 pihenés és a kikapcsolódás helyének tartotta.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 megélhetés forrásának és rengeteg munkának tekintette.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Egy veszélyes helynek látta, amit jobb elkerülni.</w:t>
      </w:r>
    </w:p>
    <w:p w:rsidR="00FA5B20" w:rsidRDefault="00FA5B20">
      <w:pPr>
        <w:rPr>
          <w:rFonts w:ascii="Times New Roman" w:hAnsi="Times New Roman" w:cs="Times New Roman"/>
          <w:sz w:val="24"/>
          <w:szCs w:val="24"/>
        </w:rPr>
      </w:pPr>
    </w:p>
    <w:p w:rsidR="00FA5B20" w:rsidRDefault="00FA5B20">
      <w:pPr>
        <w:rPr>
          <w:rFonts w:ascii="Times New Roman" w:hAnsi="Times New Roman" w:cs="Times New Roman"/>
          <w:sz w:val="24"/>
          <w:szCs w:val="24"/>
        </w:rPr>
      </w:pPr>
    </w:p>
    <w:p w:rsidR="00FA5B20" w:rsidRDefault="00FA5B20">
      <w:pPr>
        <w:rPr>
          <w:rFonts w:ascii="Times New Roman" w:hAnsi="Times New Roman" w:cs="Times New Roman"/>
          <w:sz w:val="24"/>
          <w:szCs w:val="24"/>
        </w:rPr>
      </w:pPr>
    </w:p>
    <w:p w:rsidR="00FA5B20" w:rsidRDefault="00FA5B20">
      <w:pPr>
        <w:rPr>
          <w:rFonts w:ascii="Times New Roman" w:hAnsi="Times New Roman" w:cs="Times New Roman"/>
          <w:sz w:val="24"/>
          <w:szCs w:val="24"/>
        </w:rPr>
      </w:pPr>
    </w:p>
    <w:p w:rsidR="00FA5B20" w:rsidRPr="00FA5B20" w:rsidRDefault="00FA5B20" w:rsidP="00FA5B20">
      <w:pPr>
        <w:pStyle w:val="Cmsor1"/>
        <w:shd w:val="clear" w:color="auto" w:fill="FFFFFF"/>
        <w:spacing w:before="0" w:beforeAutospacing="0" w:after="0" w:afterAutospacing="0"/>
        <w:rPr>
          <w:color w:val="1B1B1C"/>
          <w:sz w:val="24"/>
          <w:szCs w:val="24"/>
        </w:rPr>
      </w:pPr>
      <w:r w:rsidRPr="00FA5B20">
        <w:rPr>
          <w:sz w:val="24"/>
          <w:szCs w:val="24"/>
        </w:rPr>
        <w:t xml:space="preserve">5. </w:t>
      </w:r>
      <w:r w:rsidRPr="00FA5B20">
        <w:rPr>
          <w:color w:val="1B1B1C"/>
          <w:sz w:val="24"/>
          <w:szCs w:val="24"/>
        </w:rPr>
        <w:t>Mi zavarta meg a kirándulók idilli erdei pihenését?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Egy hirtelen jött zivatar.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Összevesztek a favágóval a zaj miatt.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Elvesztek a sűrű fák között.</w:t>
      </w:r>
    </w:p>
    <w:p w:rsid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Találkoztak egy ijesztő vaddal.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</w:p>
    <w:p w:rsidR="00FA5B20" w:rsidRPr="00FA5B20" w:rsidRDefault="00FA5B20" w:rsidP="00FA5B2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b/>
          <w:bCs/>
          <w:color w:val="1B1B1C"/>
          <w:kern w:val="36"/>
          <w:sz w:val="24"/>
          <w:szCs w:val="24"/>
          <w:lang w:eastAsia="hu-HU"/>
        </w:rPr>
        <w:t>6. A bátyja szerint mi a feltétele annak, hogy valaki megértse, mi az erdő?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Hosszú ideig kell az erdő közepén élni.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El kell hagyni az erdőt és távolról visszatekinteni rá.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Ki kell olvasni a témával foglalkozó összes könyvet.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Meg kell hallgatni mindenki véleményét róla.</w:t>
      </w:r>
    </w:p>
    <w:p w:rsidR="00FA5B20" w:rsidRPr="00FA5B20" w:rsidRDefault="00FA5B20">
      <w:pPr>
        <w:rPr>
          <w:rFonts w:ascii="Times New Roman" w:hAnsi="Times New Roman" w:cs="Times New Roman"/>
          <w:sz w:val="24"/>
          <w:szCs w:val="24"/>
        </w:rPr>
      </w:pPr>
    </w:p>
    <w:p w:rsidR="00FA5B20" w:rsidRPr="00FA5B20" w:rsidRDefault="00FA5B20" w:rsidP="00FA5B20">
      <w:pPr>
        <w:pStyle w:val="Cmsor1"/>
        <w:shd w:val="clear" w:color="auto" w:fill="FFFFFF"/>
        <w:spacing w:before="0" w:beforeAutospacing="0" w:after="0" w:afterAutospacing="0"/>
        <w:rPr>
          <w:color w:val="1B1B1C"/>
          <w:sz w:val="24"/>
          <w:szCs w:val="24"/>
        </w:rPr>
      </w:pPr>
      <w:r w:rsidRPr="00FA5B20">
        <w:rPr>
          <w:sz w:val="24"/>
          <w:szCs w:val="24"/>
        </w:rPr>
        <w:t>7.</w:t>
      </w:r>
      <w:r w:rsidRPr="00FA5B20">
        <w:rPr>
          <w:color w:val="1B1B1C"/>
          <w:sz w:val="24"/>
          <w:szCs w:val="24"/>
        </w:rPr>
        <w:t xml:space="preserve"> Miért nem akart a báty sokáig maradni?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a kisfiú túl sok kérdést tett fel neki.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nem érezte jól magát otthon.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a hajón kellett dolgoznia.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Mert a megértés óta belső nyugtalanságot érzett, és mennie kellett tovább.</w:t>
      </w:r>
    </w:p>
    <w:p w:rsidR="00FA5B20" w:rsidRDefault="00FA5B20">
      <w:pPr>
        <w:rPr>
          <w:rFonts w:ascii="Times New Roman" w:hAnsi="Times New Roman" w:cs="Times New Roman"/>
          <w:sz w:val="24"/>
          <w:szCs w:val="24"/>
        </w:rPr>
      </w:pPr>
    </w:p>
    <w:p w:rsidR="00FA5B20" w:rsidRPr="00FA5B20" w:rsidRDefault="00FA5B20" w:rsidP="00FA5B20">
      <w:pPr>
        <w:pStyle w:val="Cmsor1"/>
        <w:shd w:val="clear" w:color="auto" w:fill="FFFFFF"/>
        <w:spacing w:before="0" w:beforeAutospacing="0" w:after="0" w:afterAutospacing="0"/>
        <w:rPr>
          <w:color w:val="1B1B1C"/>
          <w:sz w:val="24"/>
          <w:szCs w:val="24"/>
        </w:rPr>
      </w:pPr>
      <w:r w:rsidRPr="00FA5B20">
        <w:rPr>
          <w:sz w:val="24"/>
          <w:szCs w:val="24"/>
        </w:rPr>
        <w:t>8.</w:t>
      </w:r>
      <w:r w:rsidRPr="00FA5B20">
        <w:rPr>
          <w:color w:val="1B1B1C"/>
          <w:sz w:val="24"/>
          <w:szCs w:val="24"/>
        </w:rPr>
        <w:t xml:space="preserve"> Hogyan reagált a kisfiú az erdész magyarázatára?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A.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Udvariasan megköszönte, de úgy érezte, nem jutott előrébb.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B.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Összeráncolta a homlokát és nem szólt semmit.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C.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Rikkantott egyet és dalra fakadt.</w:t>
      </w:r>
    </w:p>
    <w:p w:rsidR="00FA5B20" w:rsidRPr="00FA5B20" w:rsidRDefault="00FA5B20" w:rsidP="00FA5B2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</w:pP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D.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 xml:space="preserve"> </w:t>
      </w:r>
      <w:r w:rsidRPr="00FA5B20">
        <w:rPr>
          <w:rFonts w:ascii="Times New Roman" w:eastAsia="Times New Roman" w:hAnsi="Times New Roman" w:cs="Times New Roman"/>
          <w:color w:val="303030"/>
          <w:sz w:val="24"/>
          <w:szCs w:val="24"/>
          <w:lang w:eastAsia="hu-HU"/>
        </w:rPr>
        <w:t>Nagyon fellelkesült és további kérdéseket tett fel.</w:t>
      </w:r>
    </w:p>
    <w:p w:rsidR="00FA5B20" w:rsidRPr="00FA5B20" w:rsidRDefault="00FA5B20">
      <w:pPr>
        <w:rPr>
          <w:rFonts w:ascii="Times New Roman" w:hAnsi="Times New Roman" w:cs="Times New Roman"/>
          <w:sz w:val="24"/>
          <w:szCs w:val="24"/>
        </w:rPr>
      </w:pPr>
    </w:p>
    <w:p w:rsidR="00141481" w:rsidRDefault="00141481"/>
    <w:p w:rsidR="00141481" w:rsidRDefault="00141481"/>
    <w:p w:rsidR="00FA5B20" w:rsidRDefault="00FA5B20">
      <w:r w:rsidRPr="009961D6">
        <w:rPr>
          <w:b/>
          <w:sz w:val="24"/>
          <w:szCs w:val="24"/>
        </w:rPr>
        <w:lastRenderedPageBreak/>
        <w:t>Megoldások</w:t>
      </w:r>
      <w:r>
        <w:t>:</w:t>
      </w:r>
    </w:p>
    <w:p w:rsidR="00FA5B20" w:rsidRDefault="00FA5B20" w:rsidP="00FA5B20">
      <w:pPr>
        <w:pStyle w:val="Listaszerbekezds"/>
        <w:numPr>
          <w:ilvl w:val="0"/>
          <w:numId w:val="1"/>
        </w:numPr>
      </w:pPr>
      <w:r>
        <w:t xml:space="preserve">A </w:t>
      </w:r>
    </w:p>
    <w:p w:rsidR="00FA5B20" w:rsidRDefault="00FA5B20" w:rsidP="00FA5B20">
      <w:pPr>
        <w:pStyle w:val="Listaszerbekezds"/>
        <w:numPr>
          <w:ilvl w:val="0"/>
          <w:numId w:val="1"/>
        </w:numPr>
      </w:pPr>
      <w:r>
        <w:t>C</w:t>
      </w:r>
    </w:p>
    <w:p w:rsidR="00FA5B20" w:rsidRDefault="00FA5B20" w:rsidP="00FA5B20">
      <w:pPr>
        <w:pStyle w:val="Listaszerbekezds"/>
        <w:numPr>
          <w:ilvl w:val="0"/>
          <w:numId w:val="1"/>
        </w:numPr>
      </w:pPr>
      <w:r>
        <w:t>A</w:t>
      </w:r>
    </w:p>
    <w:p w:rsidR="00FA5B20" w:rsidRDefault="00FA5B20" w:rsidP="00FA5B20">
      <w:pPr>
        <w:pStyle w:val="Listaszerbekezds"/>
        <w:numPr>
          <w:ilvl w:val="0"/>
          <w:numId w:val="1"/>
        </w:numPr>
      </w:pPr>
      <w:r>
        <w:t>C</w:t>
      </w:r>
    </w:p>
    <w:p w:rsidR="00FA5B20" w:rsidRDefault="00FA5B20" w:rsidP="00FA5B20">
      <w:pPr>
        <w:pStyle w:val="Listaszerbekezds"/>
        <w:numPr>
          <w:ilvl w:val="0"/>
          <w:numId w:val="1"/>
        </w:numPr>
      </w:pPr>
      <w:r>
        <w:t>A</w:t>
      </w:r>
    </w:p>
    <w:p w:rsidR="00FA5B20" w:rsidRDefault="00FA5B20" w:rsidP="00FA5B20">
      <w:pPr>
        <w:pStyle w:val="Listaszerbekezds"/>
        <w:numPr>
          <w:ilvl w:val="0"/>
          <w:numId w:val="1"/>
        </w:numPr>
      </w:pPr>
      <w:r>
        <w:t>B</w:t>
      </w:r>
    </w:p>
    <w:p w:rsidR="00FA5B20" w:rsidRDefault="00FA5B20" w:rsidP="00FA5B20">
      <w:pPr>
        <w:pStyle w:val="Listaszerbekezds"/>
        <w:numPr>
          <w:ilvl w:val="0"/>
          <w:numId w:val="1"/>
        </w:numPr>
      </w:pPr>
      <w:r>
        <w:t>D</w:t>
      </w:r>
    </w:p>
    <w:p w:rsidR="00FA5B20" w:rsidRDefault="00141481" w:rsidP="00FA5B20">
      <w:pPr>
        <w:pStyle w:val="Listaszerbekezds"/>
        <w:numPr>
          <w:ilvl w:val="0"/>
          <w:numId w:val="1"/>
        </w:numPr>
      </w:pPr>
      <w:r>
        <w:t>A</w:t>
      </w:r>
    </w:p>
    <w:p w:rsidR="009961D6" w:rsidRDefault="009961D6" w:rsidP="009961D6">
      <w:r>
        <w:t xml:space="preserve">További </w:t>
      </w:r>
      <w:proofErr w:type="spellStart"/>
      <w:r>
        <w:t>Notebooklm</w:t>
      </w:r>
      <w:proofErr w:type="spellEnd"/>
      <w:r>
        <w:t xml:space="preserve"> feladatok ezen a linken elérhetők:</w:t>
      </w:r>
    </w:p>
    <w:p w:rsidR="009961D6" w:rsidRDefault="009961D6" w:rsidP="009961D6">
      <w:hyperlink r:id="rId6" w:history="1">
        <w:r w:rsidRPr="000C45B2">
          <w:rPr>
            <w:rStyle w:val="Hiperhivatkozs"/>
          </w:rPr>
          <w:t>https://notebooklm.google.com/notebook/7960e8e6-7384-4a13-963c-e0d350bc3277</w:t>
        </w:r>
      </w:hyperlink>
    </w:p>
    <w:p w:rsidR="009961D6" w:rsidRDefault="009961D6" w:rsidP="009961D6"/>
    <w:sectPr w:rsidR="009961D6" w:rsidSect="00FA5B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3BF9"/>
    <w:multiLevelType w:val="hybridMultilevel"/>
    <w:tmpl w:val="9B4C25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48"/>
    <w:rsid w:val="00141481"/>
    <w:rsid w:val="00453776"/>
    <w:rsid w:val="00816629"/>
    <w:rsid w:val="009961D6"/>
    <w:rsid w:val="00D74D2F"/>
    <w:rsid w:val="00FA5B20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2F13"/>
  <w15:chartTrackingRefBased/>
  <w15:docId w15:val="{F5F12F6F-1C4E-4DEC-ACF7-5F58DE81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A5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A5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5B2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A5B2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A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A5B2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961D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5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tebooklm.google.com/notebook/7960e8e6-7384-4a13-963c-e0d350bc32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898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3</cp:revision>
  <dcterms:created xsi:type="dcterms:W3CDTF">2026-01-10T08:24:00Z</dcterms:created>
  <dcterms:modified xsi:type="dcterms:W3CDTF">2026-01-10T08:53:00Z</dcterms:modified>
</cp:coreProperties>
</file>