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B3EE" w14:textId="77777777" w:rsidR="0028046C" w:rsidRPr="0028046C" w:rsidRDefault="0028046C" w:rsidP="0028046C">
      <w:pPr>
        <w:rPr>
          <w:b/>
          <w:bCs/>
        </w:rPr>
      </w:pPr>
      <w:r w:rsidRPr="0028046C">
        <w:rPr>
          <w:b/>
          <w:bCs/>
        </w:rPr>
        <w:t>COOKIE-RICHTLINIE</w:t>
      </w:r>
    </w:p>
    <w:p w14:paraId="2FB267A3" w14:textId="77777777" w:rsidR="0028046C" w:rsidRPr="0028046C" w:rsidRDefault="0028046C" w:rsidP="0028046C">
      <w:r w:rsidRPr="0028046C">
        <w:rPr>
          <w:b/>
          <w:bCs/>
        </w:rPr>
        <w:t>Astrina.eu</w:t>
      </w:r>
    </w:p>
    <w:p w14:paraId="6A3E9834" w14:textId="77777777" w:rsidR="0028046C" w:rsidRPr="0028046C" w:rsidRDefault="0028046C" w:rsidP="0028046C">
      <w:r w:rsidRPr="0028046C">
        <w:rPr>
          <w:b/>
          <w:bCs/>
        </w:rPr>
        <w:t>Gültig ab:</w:t>
      </w:r>
      <w:r w:rsidRPr="0028046C">
        <w:t xml:space="preserve"> [Datum]</w:t>
      </w:r>
    </w:p>
    <w:p w14:paraId="7E61E15F" w14:textId="77777777" w:rsidR="0028046C" w:rsidRPr="0028046C" w:rsidRDefault="0028046C" w:rsidP="0028046C">
      <w:pPr>
        <w:rPr>
          <w:b/>
          <w:bCs/>
        </w:rPr>
      </w:pPr>
      <w:r w:rsidRPr="0028046C">
        <w:rPr>
          <w:b/>
          <w:bCs/>
        </w:rPr>
        <w:t>1. Was sind Cookies?</w:t>
      </w:r>
    </w:p>
    <w:p w14:paraId="0C0FFB97" w14:textId="77777777" w:rsidR="0028046C" w:rsidRPr="0028046C" w:rsidRDefault="0028046C" w:rsidP="0028046C">
      <w:r w:rsidRPr="0028046C">
        <w:t>Cookies sind kleine Datendateien, die von einer Website auf dem Endgerät des Besuchers gespeichert werden. Sie ermöglichen die grundlegende Funktion der Website, speichern bestimmte Einstellungen und können zur statistischen Auswertung sowie zu Marketingzwecken eingesetzt werden.</w:t>
      </w:r>
    </w:p>
    <w:p w14:paraId="5C338FEB" w14:textId="77777777" w:rsidR="0028046C" w:rsidRPr="0028046C" w:rsidRDefault="0028046C" w:rsidP="0028046C">
      <w:pPr>
        <w:rPr>
          <w:b/>
          <w:bCs/>
        </w:rPr>
      </w:pPr>
      <w:r w:rsidRPr="0028046C">
        <w:rPr>
          <w:b/>
          <w:bCs/>
        </w:rPr>
        <w:t>2. Verantwortliche Stelle</w:t>
      </w:r>
    </w:p>
    <w:p w14:paraId="41250FD3" w14:textId="77777777" w:rsidR="0028046C" w:rsidRPr="0028046C" w:rsidRDefault="0028046C" w:rsidP="0028046C">
      <w:r w:rsidRPr="0028046C">
        <w:rPr>
          <w:b/>
          <w:bCs/>
        </w:rPr>
        <w:t>Betreiberin:</w:t>
      </w:r>
      <w:r w:rsidRPr="0028046C">
        <w:t xml:space="preserve"> Bátor Szabina – Astrina</w:t>
      </w:r>
      <w:r w:rsidRPr="0028046C">
        <w:br/>
      </w:r>
      <w:r w:rsidRPr="0028046C">
        <w:rPr>
          <w:b/>
          <w:bCs/>
        </w:rPr>
        <w:t>Adresse:</w:t>
      </w:r>
      <w:r w:rsidRPr="0028046C">
        <w:t xml:space="preserve"> Höllererstraße 3, 5671 Bruck an der Großglocknerstraße, Österreich</w:t>
      </w:r>
      <w:r w:rsidRPr="0028046C">
        <w:br/>
      </w:r>
      <w:r w:rsidRPr="0028046C">
        <w:rPr>
          <w:b/>
          <w:bCs/>
        </w:rPr>
        <w:t>E-Mail:</w:t>
      </w:r>
      <w:r w:rsidRPr="0028046C">
        <w:t xml:space="preserve"> </w:t>
      </w:r>
      <w:hyperlink r:id="rId5" w:history="1">
        <w:r w:rsidRPr="0028046C">
          <w:rPr>
            <w:rStyle w:val="Hiperhivatkozs"/>
          </w:rPr>
          <w:t>elemzes@astrina.eu</w:t>
        </w:r>
      </w:hyperlink>
      <w:r w:rsidRPr="0028046C">
        <w:br/>
      </w:r>
      <w:r w:rsidRPr="0028046C">
        <w:rPr>
          <w:b/>
          <w:bCs/>
        </w:rPr>
        <w:t>Website:</w:t>
      </w:r>
      <w:r w:rsidRPr="0028046C">
        <w:t xml:space="preserve"> </w:t>
      </w:r>
      <w:hyperlink r:id="rId6" w:history="1">
        <w:r w:rsidRPr="0028046C">
          <w:rPr>
            <w:rStyle w:val="Hiperhivatkozs"/>
          </w:rPr>
          <w:t>https://www.astrina.eu</w:t>
        </w:r>
      </w:hyperlink>
    </w:p>
    <w:p w14:paraId="45DCE93E" w14:textId="77777777" w:rsidR="0028046C" w:rsidRPr="0028046C" w:rsidRDefault="0028046C" w:rsidP="0028046C">
      <w:pPr>
        <w:rPr>
          <w:b/>
          <w:bCs/>
        </w:rPr>
      </w:pPr>
      <w:r w:rsidRPr="0028046C">
        <w:rPr>
          <w:b/>
          <w:bCs/>
        </w:rPr>
        <w:t>3. Welche Cookies können auf der Website verwendet werden?</w:t>
      </w:r>
    </w:p>
    <w:p w14:paraId="46ECD653" w14:textId="77777777" w:rsidR="0028046C" w:rsidRPr="0028046C" w:rsidRDefault="0028046C" w:rsidP="0028046C">
      <w:pPr>
        <w:rPr>
          <w:b/>
          <w:bCs/>
        </w:rPr>
      </w:pPr>
      <w:r w:rsidRPr="0028046C">
        <w:rPr>
          <w:b/>
          <w:bCs/>
        </w:rPr>
        <w:t>3.1. Notwendige Cookies</w:t>
      </w:r>
    </w:p>
    <w:p w14:paraId="06E71016" w14:textId="77777777" w:rsidR="0028046C" w:rsidRPr="0028046C" w:rsidRDefault="0028046C" w:rsidP="0028046C">
      <w:r w:rsidRPr="0028046C">
        <w:t>Diese Cookies sind für den grundlegenden Betrieb der Website erforderlich. Sie ermöglichen beispielsweise das Laden der Seiten, die sichere Nutzung der Website, die Verwaltung von Benutzersitzungen und das Speichern von Einstellungen.</w:t>
      </w:r>
    </w:p>
    <w:p w14:paraId="6960DEFA" w14:textId="77777777" w:rsidR="0028046C" w:rsidRPr="0028046C" w:rsidRDefault="0028046C" w:rsidP="0028046C">
      <w:r w:rsidRPr="0028046C">
        <w:t>Für diese Cookies ist nach den geltenden gesetzlichen Bestimmungen nicht in jedem Fall eine vorherige Einwilligung erforderlich.</w:t>
      </w:r>
    </w:p>
    <w:p w14:paraId="4457057F" w14:textId="77777777" w:rsidR="0028046C" w:rsidRPr="0028046C" w:rsidRDefault="0028046C" w:rsidP="0028046C">
      <w:pPr>
        <w:rPr>
          <w:b/>
          <w:bCs/>
        </w:rPr>
      </w:pPr>
      <w:r w:rsidRPr="0028046C">
        <w:rPr>
          <w:b/>
          <w:bCs/>
        </w:rPr>
        <w:t>3.2. Statistik-Cookies – Google Analytics 4</w:t>
      </w:r>
    </w:p>
    <w:p w14:paraId="597AA975" w14:textId="77777777" w:rsidR="0028046C" w:rsidRPr="0028046C" w:rsidRDefault="0028046C" w:rsidP="0028046C">
      <w:r w:rsidRPr="0028046C">
        <w:t>Die Website kann den Dienst Google Analytics 4 zur Analyse der Besucherzahlen und des Nutzerverhaltens verwenden.</w:t>
      </w:r>
    </w:p>
    <w:p w14:paraId="51C3E2EA" w14:textId="77777777" w:rsidR="0028046C" w:rsidRPr="0028046C" w:rsidRDefault="0028046C" w:rsidP="0028046C">
      <w:r w:rsidRPr="0028046C">
        <w:t>Dabei können unter anderem folgende Informationen erfasst werden:</w:t>
      </w:r>
    </w:p>
    <w:p w14:paraId="62E51D0C" w14:textId="77777777" w:rsidR="0028046C" w:rsidRPr="0028046C" w:rsidRDefault="0028046C" w:rsidP="0028046C">
      <w:pPr>
        <w:numPr>
          <w:ilvl w:val="0"/>
          <w:numId w:val="1"/>
        </w:numPr>
      </w:pPr>
      <w:r w:rsidRPr="0028046C">
        <w:t>Anzahl der Website-Besuche,</w:t>
      </w:r>
    </w:p>
    <w:p w14:paraId="0A9840BC" w14:textId="77777777" w:rsidR="0028046C" w:rsidRPr="0028046C" w:rsidRDefault="0028046C" w:rsidP="0028046C">
      <w:pPr>
        <w:numPr>
          <w:ilvl w:val="0"/>
          <w:numId w:val="1"/>
        </w:numPr>
      </w:pPr>
      <w:r w:rsidRPr="0028046C">
        <w:t>aufgerufene Seiten,</w:t>
      </w:r>
    </w:p>
    <w:p w14:paraId="0DF82AF1" w14:textId="77777777" w:rsidR="0028046C" w:rsidRPr="0028046C" w:rsidRDefault="0028046C" w:rsidP="0028046C">
      <w:pPr>
        <w:numPr>
          <w:ilvl w:val="0"/>
          <w:numId w:val="1"/>
        </w:numPr>
      </w:pPr>
      <w:r w:rsidRPr="0028046C">
        <w:t>Dauer des Besuchs,</w:t>
      </w:r>
    </w:p>
    <w:p w14:paraId="04940D56" w14:textId="77777777" w:rsidR="0028046C" w:rsidRPr="0028046C" w:rsidRDefault="0028046C" w:rsidP="0028046C">
      <w:pPr>
        <w:numPr>
          <w:ilvl w:val="0"/>
          <w:numId w:val="1"/>
        </w:numPr>
      </w:pPr>
      <w:r w:rsidRPr="0028046C">
        <w:t>verwendete Endgeräte,</w:t>
      </w:r>
    </w:p>
    <w:p w14:paraId="3ED04F0B" w14:textId="77777777" w:rsidR="0028046C" w:rsidRPr="0028046C" w:rsidRDefault="0028046C" w:rsidP="0028046C">
      <w:pPr>
        <w:numPr>
          <w:ilvl w:val="0"/>
          <w:numId w:val="1"/>
        </w:numPr>
      </w:pPr>
      <w:r w:rsidRPr="0028046C">
        <w:t>Aktionen der Besucher auf der Website.</w:t>
      </w:r>
    </w:p>
    <w:p w14:paraId="587538AE" w14:textId="77777777" w:rsidR="0028046C" w:rsidRPr="0028046C" w:rsidRDefault="0028046C" w:rsidP="0028046C">
      <w:r w:rsidRPr="0028046C">
        <w:t>Google Analytics 4 wird nur aktiviert, wenn der Besucher zuvor seine Einwilligung erteilt hat, sofern diese gesetzlich erforderlich ist.</w:t>
      </w:r>
    </w:p>
    <w:p w14:paraId="240C4354" w14:textId="77777777" w:rsidR="0028046C" w:rsidRPr="0028046C" w:rsidRDefault="0028046C" w:rsidP="0028046C">
      <w:r w:rsidRPr="0028046C">
        <w:t xml:space="preserve">Weitere Informationen: </w:t>
      </w:r>
      <w:hyperlink r:id="rId7" w:history="1">
        <w:r w:rsidRPr="0028046C">
          <w:rPr>
            <w:rStyle w:val="Hiperhivatkozs"/>
          </w:rPr>
          <w:t>https://policies.google.com/privacy</w:t>
        </w:r>
      </w:hyperlink>
    </w:p>
    <w:p w14:paraId="057FB85F" w14:textId="77777777" w:rsidR="0028046C" w:rsidRPr="0028046C" w:rsidRDefault="0028046C" w:rsidP="0028046C">
      <w:pPr>
        <w:rPr>
          <w:b/>
          <w:bCs/>
        </w:rPr>
      </w:pPr>
      <w:r w:rsidRPr="0028046C">
        <w:rPr>
          <w:b/>
          <w:bCs/>
        </w:rPr>
        <w:t>3.3. Marketing- und sonstige Cookies</w:t>
      </w:r>
    </w:p>
    <w:p w14:paraId="0FD0D999" w14:textId="77777777" w:rsidR="0028046C" w:rsidRPr="0028046C" w:rsidRDefault="0028046C" w:rsidP="0028046C">
      <w:r w:rsidRPr="0028046C">
        <w:t>Die Website kann künftig auch Marketing- und Werbe-Cookies verwenden, beispielsweise zur Messung von Werbekampagnen und zur Auswertung der Wirksamkeit von Anzeigen.</w:t>
      </w:r>
    </w:p>
    <w:p w14:paraId="5A388830" w14:textId="77777777" w:rsidR="0028046C" w:rsidRPr="0028046C" w:rsidRDefault="0028046C" w:rsidP="0028046C">
      <w:r w:rsidRPr="0028046C">
        <w:lastRenderedPageBreak/>
        <w:t>Diese Cookies werden ausschließlich auf Grundlage der vorherigen Einwilligung des Besuchers aktiviert.</w:t>
      </w:r>
    </w:p>
    <w:p w14:paraId="45CD8FD3" w14:textId="77777777" w:rsidR="0028046C" w:rsidRPr="0028046C" w:rsidRDefault="0028046C" w:rsidP="0028046C">
      <w:pPr>
        <w:rPr>
          <w:b/>
          <w:bCs/>
        </w:rPr>
      </w:pPr>
      <w:r w:rsidRPr="0028046C">
        <w:rPr>
          <w:b/>
          <w:bCs/>
        </w:rPr>
        <w:t>4. Verwaltung der Cookies und Einwilligung</w:t>
      </w:r>
    </w:p>
    <w:p w14:paraId="7A136B30" w14:textId="77777777" w:rsidR="0028046C" w:rsidRPr="0028046C" w:rsidRDefault="0028046C" w:rsidP="0028046C">
      <w:r w:rsidRPr="0028046C">
        <w:t>Für die Verwaltung der Einwilligungen verwendet die Website das Consent-Management-System Cookiebot.</w:t>
      </w:r>
    </w:p>
    <w:p w14:paraId="560412F6" w14:textId="77777777" w:rsidR="0028046C" w:rsidRPr="0028046C" w:rsidRDefault="0028046C" w:rsidP="0028046C">
      <w:r w:rsidRPr="0028046C">
        <w:t>Beim ersten Besuch der Website kann der Besucher über das angezeigte Cookie-Banner auswählen, welchen Kategorien von Cookies er zustimmt.</w:t>
      </w:r>
    </w:p>
    <w:p w14:paraId="75585163" w14:textId="77777777" w:rsidR="0028046C" w:rsidRPr="0028046C" w:rsidRDefault="0028046C" w:rsidP="0028046C">
      <w:r w:rsidRPr="0028046C">
        <w:t>Der Besucher kann:</w:t>
      </w:r>
    </w:p>
    <w:p w14:paraId="583743FD" w14:textId="77777777" w:rsidR="0028046C" w:rsidRPr="0028046C" w:rsidRDefault="0028046C" w:rsidP="0028046C">
      <w:pPr>
        <w:numPr>
          <w:ilvl w:val="0"/>
          <w:numId w:val="2"/>
        </w:numPr>
      </w:pPr>
      <w:r w:rsidRPr="0028046C">
        <w:t>alle Cookies akzeptieren,</w:t>
      </w:r>
    </w:p>
    <w:p w14:paraId="5B383905" w14:textId="77777777" w:rsidR="0028046C" w:rsidRPr="0028046C" w:rsidRDefault="0028046C" w:rsidP="0028046C">
      <w:pPr>
        <w:numPr>
          <w:ilvl w:val="0"/>
          <w:numId w:val="2"/>
        </w:numPr>
      </w:pPr>
      <w:r w:rsidRPr="0028046C">
        <w:t>nicht notwendige Cookies ablehnen,</w:t>
      </w:r>
    </w:p>
    <w:p w14:paraId="16F0552D" w14:textId="77777777" w:rsidR="0028046C" w:rsidRPr="0028046C" w:rsidRDefault="0028046C" w:rsidP="0028046C">
      <w:pPr>
        <w:numPr>
          <w:ilvl w:val="0"/>
          <w:numId w:val="2"/>
        </w:numPr>
      </w:pPr>
      <w:r w:rsidRPr="0028046C">
        <w:t>die einzelnen Cookie-Kategorien individuell auswählen,</w:t>
      </w:r>
    </w:p>
    <w:p w14:paraId="1D006974" w14:textId="77777777" w:rsidR="0028046C" w:rsidRPr="0028046C" w:rsidRDefault="0028046C" w:rsidP="0028046C">
      <w:pPr>
        <w:numPr>
          <w:ilvl w:val="0"/>
          <w:numId w:val="2"/>
        </w:numPr>
      </w:pPr>
      <w:r w:rsidRPr="0028046C">
        <w:t>seine Einwilligung später ändern oder widerrufen.</w:t>
      </w:r>
    </w:p>
    <w:p w14:paraId="33DA5345" w14:textId="77777777" w:rsidR="0028046C" w:rsidRPr="0028046C" w:rsidRDefault="0028046C" w:rsidP="0028046C">
      <w:r w:rsidRPr="0028046C">
        <w:t>Die Einwilligung kann jederzeit über die auf der Website verfügbaren Cookie-Einstellungen angepasst oder widerrufen werden.</w:t>
      </w:r>
    </w:p>
    <w:p w14:paraId="59B94685" w14:textId="77777777" w:rsidR="0028046C" w:rsidRPr="0028046C" w:rsidRDefault="0028046C" w:rsidP="0028046C">
      <w:pPr>
        <w:rPr>
          <w:b/>
          <w:bCs/>
        </w:rPr>
      </w:pPr>
      <w:r w:rsidRPr="0028046C">
        <w:rPr>
          <w:b/>
          <w:bCs/>
        </w:rPr>
        <w:t>5. Drittanbieter</w:t>
      </w:r>
    </w:p>
    <w:p w14:paraId="33D34EF5" w14:textId="77777777" w:rsidR="0028046C" w:rsidRPr="0028046C" w:rsidRDefault="0028046C" w:rsidP="0028046C">
      <w:r w:rsidRPr="0028046C">
        <w:t>Für den Betrieb der Website können externe Dienstleister eingesetzt werden, insbesondere:</w:t>
      </w:r>
    </w:p>
    <w:p w14:paraId="4C88E365" w14:textId="77777777" w:rsidR="0028046C" w:rsidRPr="0028046C" w:rsidRDefault="0028046C" w:rsidP="0028046C">
      <w:pPr>
        <w:numPr>
          <w:ilvl w:val="0"/>
          <w:numId w:val="3"/>
        </w:numPr>
      </w:pPr>
      <w:r w:rsidRPr="0028046C">
        <w:rPr>
          <w:b/>
          <w:bCs/>
        </w:rPr>
        <w:t>Systeme.io:</w:t>
      </w:r>
      <w:r w:rsidRPr="0028046C">
        <w:t xml:space="preserve"> Betrieb der Website, Registrierung, Verwaltung von Schülerkonten und Bereitstel</w:t>
      </w:r>
    </w:p>
    <w:p w14:paraId="7FFA4F3B" w14:textId="77777777" w:rsidR="008E0EB0" w:rsidRDefault="008E0EB0"/>
    <w:sectPr w:rsidR="008E0E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95B74"/>
    <w:multiLevelType w:val="multilevel"/>
    <w:tmpl w:val="9672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52D5C"/>
    <w:multiLevelType w:val="multilevel"/>
    <w:tmpl w:val="D2D8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9356C"/>
    <w:multiLevelType w:val="multilevel"/>
    <w:tmpl w:val="36B6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166012">
    <w:abstractNumId w:val="2"/>
  </w:num>
  <w:num w:numId="2" w16cid:durableId="1668553746">
    <w:abstractNumId w:val="0"/>
  </w:num>
  <w:num w:numId="3" w16cid:durableId="178087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7D"/>
    <w:rsid w:val="0028046C"/>
    <w:rsid w:val="004D51F4"/>
    <w:rsid w:val="005D4ACA"/>
    <w:rsid w:val="008E0EB0"/>
    <w:rsid w:val="009D46A1"/>
    <w:rsid w:val="00BD657D"/>
    <w:rsid w:val="00D754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E5F3B4-5C68-462A-9C1A-7C65B2C3E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D65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D65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D657D"/>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D657D"/>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BD657D"/>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BD657D"/>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D657D"/>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D657D"/>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D657D"/>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D657D"/>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D657D"/>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D657D"/>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BD657D"/>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BD657D"/>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BD657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D657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D657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D657D"/>
    <w:rPr>
      <w:rFonts w:eastAsiaTheme="majorEastAsia" w:cstheme="majorBidi"/>
      <w:color w:val="272727" w:themeColor="text1" w:themeTint="D8"/>
    </w:rPr>
  </w:style>
  <w:style w:type="paragraph" w:styleId="Cm">
    <w:name w:val="Title"/>
    <w:basedOn w:val="Norml"/>
    <w:next w:val="Norml"/>
    <w:link w:val="CmChar"/>
    <w:uiPriority w:val="10"/>
    <w:qFormat/>
    <w:rsid w:val="00BD6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D657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D657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D657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D657D"/>
    <w:pPr>
      <w:spacing w:before="160"/>
      <w:jc w:val="center"/>
    </w:pPr>
    <w:rPr>
      <w:i/>
      <w:iCs/>
      <w:color w:val="404040" w:themeColor="text1" w:themeTint="BF"/>
    </w:rPr>
  </w:style>
  <w:style w:type="character" w:customStyle="1" w:styleId="IdzetChar">
    <w:name w:val="Idézet Char"/>
    <w:basedOn w:val="Bekezdsalapbettpusa"/>
    <w:link w:val="Idzet"/>
    <w:uiPriority w:val="29"/>
    <w:rsid w:val="00BD657D"/>
    <w:rPr>
      <w:i/>
      <w:iCs/>
      <w:color w:val="404040" w:themeColor="text1" w:themeTint="BF"/>
    </w:rPr>
  </w:style>
  <w:style w:type="paragraph" w:styleId="Listaszerbekezds">
    <w:name w:val="List Paragraph"/>
    <w:basedOn w:val="Norml"/>
    <w:uiPriority w:val="34"/>
    <w:qFormat/>
    <w:rsid w:val="00BD657D"/>
    <w:pPr>
      <w:ind w:left="720"/>
      <w:contextualSpacing/>
    </w:pPr>
  </w:style>
  <w:style w:type="character" w:styleId="Erskiemels">
    <w:name w:val="Intense Emphasis"/>
    <w:basedOn w:val="Bekezdsalapbettpusa"/>
    <w:uiPriority w:val="21"/>
    <w:qFormat/>
    <w:rsid w:val="00BD657D"/>
    <w:rPr>
      <w:i/>
      <w:iCs/>
      <w:color w:val="2F5496" w:themeColor="accent1" w:themeShade="BF"/>
    </w:rPr>
  </w:style>
  <w:style w:type="paragraph" w:styleId="Kiemeltidzet">
    <w:name w:val="Intense Quote"/>
    <w:basedOn w:val="Norml"/>
    <w:next w:val="Norml"/>
    <w:link w:val="KiemeltidzetChar"/>
    <w:uiPriority w:val="30"/>
    <w:qFormat/>
    <w:rsid w:val="00BD6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D657D"/>
    <w:rPr>
      <w:i/>
      <w:iCs/>
      <w:color w:val="2F5496" w:themeColor="accent1" w:themeShade="BF"/>
    </w:rPr>
  </w:style>
  <w:style w:type="character" w:styleId="Ershivatkozs">
    <w:name w:val="Intense Reference"/>
    <w:basedOn w:val="Bekezdsalapbettpusa"/>
    <w:uiPriority w:val="32"/>
    <w:qFormat/>
    <w:rsid w:val="00BD657D"/>
    <w:rPr>
      <w:b/>
      <w:bCs/>
      <w:smallCaps/>
      <w:color w:val="2F5496" w:themeColor="accent1" w:themeShade="BF"/>
      <w:spacing w:val="5"/>
    </w:rPr>
  </w:style>
  <w:style w:type="character" w:styleId="Hiperhivatkozs">
    <w:name w:val="Hyperlink"/>
    <w:basedOn w:val="Bekezdsalapbettpusa"/>
    <w:uiPriority w:val="99"/>
    <w:unhideWhenUsed/>
    <w:rsid w:val="0028046C"/>
    <w:rPr>
      <w:color w:val="0563C1" w:themeColor="hyperlink"/>
      <w:u w:val="single"/>
    </w:rPr>
  </w:style>
  <w:style w:type="character" w:styleId="Feloldatlanmegemlts">
    <w:name w:val="Unresolved Mention"/>
    <w:basedOn w:val="Bekezdsalapbettpusa"/>
    <w:uiPriority w:val="99"/>
    <w:semiHidden/>
    <w:unhideWhenUsed/>
    <w:rsid w:val="00280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licies.google.com/priva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trina.eu/" TargetMode="External"/><Relationship Id="rId5" Type="http://schemas.openxmlformats.org/officeDocument/2006/relationships/hyperlink" Target="mailto:elemzes@astrina.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2391</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Szabina Bator</dc:creator>
  <cp:keywords/>
  <dc:description/>
  <cp:lastModifiedBy>Szabina Bator</cp:lastModifiedBy>
  <cp:revision>2</cp:revision>
  <dcterms:created xsi:type="dcterms:W3CDTF">2026-10-31T08:23:00Z</dcterms:created>
  <dcterms:modified xsi:type="dcterms:W3CDTF">2026-10-31T08:23:00Z</dcterms:modified>
</cp:coreProperties>
</file>