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E81D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ÁLTALÁNOS SZERZŐDÉSI FELTÉTELEK (ÁSZF)</w:t>
      </w:r>
    </w:p>
    <w:p w14:paraId="7176957F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1. Hatály</w:t>
      </w:r>
    </w:p>
    <w:p w14:paraId="6D5217BA" w14:textId="77777777" w:rsidR="00454577" w:rsidRPr="00454577" w:rsidRDefault="00454577" w:rsidP="00454577">
      <w:r w:rsidRPr="00454577">
        <w:t>Jelen Általános Szerződési Feltételek (a továbbiakban: ÁSZF) az Astrina valamennyi szolgáltatására és ajánlatára vonatkoznak, különösen:</w:t>
      </w:r>
    </w:p>
    <w:p w14:paraId="01653EAC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radixelemzés</w:t>
      </w:r>
    </w:p>
    <w:p w14:paraId="242208F4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szinasztria</w:t>
      </w:r>
    </w:p>
    <w:p w14:paraId="48BE4285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születési időpont-rektifikáció</w:t>
      </w:r>
    </w:p>
    <w:p w14:paraId="460AD167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gyermekelemzés</w:t>
      </w:r>
    </w:p>
    <w:p w14:paraId="28103FED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kínai asztrológia</w:t>
      </w:r>
    </w:p>
    <w:p w14:paraId="127122F8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tradicionális asztrológia</w:t>
      </w:r>
    </w:p>
    <w:p w14:paraId="19573C98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karmaasztrológia</w:t>
      </w:r>
    </w:p>
    <w:p w14:paraId="42BC450C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tarot</w:t>
      </w:r>
    </w:p>
    <w:p w14:paraId="4BB1AF2E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Qaching</w:t>
      </w:r>
    </w:p>
    <w:p w14:paraId="7A9A5F09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online tanácsadás</w:t>
      </w:r>
    </w:p>
    <w:p w14:paraId="0F3CC89F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online tanfolyamok és képzések</w:t>
      </w:r>
    </w:p>
    <w:p w14:paraId="29E9220D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digitális termékek és tananyagok</w:t>
      </w:r>
    </w:p>
    <w:p w14:paraId="6FCC1F97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ajándékutalványok</w:t>
      </w:r>
    </w:p>
    <w:p w14:paraId="04E4E004" w14:textId="77777777" w:rsidR="00454577" w:rsidRPr="00454577" w:rsidRDefault="00454577" w:rsidP="00454577">
      <w:pPr>
        <w:numPr>
          <w:ilvl w:val="0"/>
          <w:numId w:val="1"/>
        </w:numPr>
      </w:pPr>
      <w:r w:rsidRPr="00454577">
        <w:t>tagságok és előfizetések.</w:t>
      </w:r>
    </w:p>
    <w:p w14:paraId="5B72AC2E" w14:textId="77777777" w:rsidR="00454577" w:rsidRPr="00454577" w:rsidRDefault="00454577" w:rsidP="00454577">
      <w:r w:rsidRPr="00454577">
        <w:rPr>
          <w:b/>
          <w:bCs/>
        </w:rPr>
        <w:t>Szolgáltató:</w:t>
      </w:r>
    </w:p>
    <w:p w14:paraId="5944396D" w14:textId="77777777" w:rsidR="00454577" w:rsidRPr="00454577" w:rsidRDefault="00454577" w:rsidP="00454577">
      <w:r w:rsidRPr="00454577">
        <w:t>Astrina</w:t>
      </w:r>
      <w:r w:rsidRPr="00454577">
        <w:br/>
        <w:t>Tulajdonos: Bátor Szabina</w:t>
      </w:r>
      <w:r w:rsidRPr="00454577">
        <w:br/>
        <w:t>Höllererstraße 3</w:t>
      </w:r>
      <w:r w:rsidRPr="00454577">
        <w:br/>
        <w:t>5671 Bruck an der Großglocknerstraße</w:t>
      </w:r>
      <w:r w:rsidRPr="00454577">
        <w:br/>
        <w:t>Ausztria</w:t>
      </w:r>
    </w:p>
    <w:p w14:paraId="295BE6D6" w14:textId="77777777" w:rsidR="00454577" w:rsidRPr="00454577" w:rsidRDefault="00454577" w:rsidP="00454577">
      <w:r w:rsidRPr="00454577">
        <w:t xml:space="preserve">E-mail: </w:t>
      </w:r>
      <w:hyperlink r:id="rId5" w:history="1">
        <w:r w:rsidRPr="00454577">
          <w:rPr>
            <w:rStyle w:val="Hiperhivatkozs"/>
          </w:rPr>
          <w:t>elemzes@astrina.eu</w:t>
        </w:r>
      </w:hyperlink>
      <w:r w:rsidRPr="00454577">
        <w:br/>
        <w:t>Telefon: +43 676 7727378</w:t>
      </w:r>
    </w:p>
    <w:p w14:paraId="45B36A39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2. A szerződés létrejötte</w:t>
      </w:r>
    </w:p>
    <w:p w14:paraId="0EFED551" w14:textId="77777777" w:rsidR="00454577" w:rsidRPr="00454577" w:rsidRDefault="00454577" w:rsidP="00454577">
      <w:r w:rsidRPr="00454577">
        <w:t>A weboldalon megjelenő szolgáltatások és ajánlatok önmagukban nem minősülnek kötelező érvényű szerződéses ajánlatnak.</w:t>
      </w:r>
    </w:p>
    <w:p w14:paraId="614A3846" w14:textId="77777777" w:rsidR="00454577" w:rsidRPr="00454577" w:rsidRDefault="00454577" w:rsidP="00454577">
      <w:r w:rsidRPr="00454577">
        <w:t>A szerződés a szolgáltatás vagy termék megrendelésével, a megrendelés visszaigazolásával, illetve – ahol ez szükséges – a sikeres fizetéssel jön létre.</w:t>
      </w:r>
    </w:p>
    <w:p w14:paraId="775DC9F1" w14:textId="77777777" w:rsidR="00454577" w:rsidRPr="00454577" w:rsidRDefault="00454577" w:rsidP="00454577">
      <w:r w:rsidRPr="00454577">
        <w:t>A megrendelés során az ügyfél köteles valós és pontos adatokat megadni.</w:t>
      </w:r>
    </w:p>
    <w:p w14:paraId="64190DB2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3. Online tanácsadás</w:t>
      </w:r>
    </w:p>
    <w:p w14:paraId="302F5C47" w14:textId="77777777" w:rsidR="00454577" w:rsidRPr="00454577" w:rsidRDefault="00454577" w:rsidP="00454577">
      <w:r w:rsidRPr="00454577">
        <w:t>A tanácsadások kizárólag online történnek.</w:t>
      </w:r>
    </w:p>
    <w:p w14:paraId="23F3D7E0" w14:textId="77777777" w:rsidR="00454577" w:rsidRPr="00454577" w:rsidRDefault="00454577" w:rsidP="00454577">
      <w:r w:rsidRPr="00454577">
        <w:t>A tanácsadás történhet többek között Microsoft Teams vagy Messenger segítségével.</w:t>
      </w:r>
    </w:p>
    <w:p w14:paraId="5CAD7C2C" w14:textId="77777777" w:rsidR="00454577" w:rsidRPr="00454577" w:rsidRDefault="00454577" w:rsidP="00454577">
      <w:r w:rsidRPr="00454577">
        <w:lastRenderedPageBreak/>
        <w:t>Az ügyfél felelőssége a megfelelő internetkapcsolat és a szükséges technikai feltételek biztosítása.</w:t>
      </w:r>
    </w:p>
    <w:p w14:paraId="06818EFC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4. Fizetés</w:t>
      </w:r>
    </w:p>
    <w:p w14:paraId="33571BB6" w14:textId="77777777" w:rsidR="00454577" w:rsidRPr="00454577" w:rsidRDefault="00454577" w:rsidP="00454577">
      <w:r w:rsidRPr="00454577">
        <w:t>A szolgáltatások és digitális termékek díját a megrendelés során feltüntetett módon kell megfizetni.</w:t>
      </w:r>
    </w:p>
    <w:p w14:paraId="2FCED781" w14:textId="77777777" w:rsidR="00454577" w:rsidRPr="00454577" w:rsidRDefault="00454577" w:rsidP="00454577">
      <w:r w:rsidRPr="00454577">
        <w:t>A tanácsadások díjának megfizetése alapvetően a tanácsadás előtt történik.</w:t>
      </w:r>
    </w:p>
    <w:p w14:paraId="2D2E4728" w14:textId="77777777" w:rsidR="00454577" w:rsidRPr="00454577" w:rsidRDefault="00454577" w:rsidP="00454577">
      <w:r w:rsidRPr="00454577">
        <w:t>Az online fizetések lebonyolítása Stripe rendszeren keresztül történik.</w:t>
      </w:r>
    </w:p>
    <w:p w14:paraId="636C9475" w14:textId="77777777" w:rsidR="00454577" w:rsidRPr="00454577" w:rsidRDefault="00454577" w:rsidP="00454577">
      <w:r w:rsidRPr="00454577">
        <w:t>A fizetés pénzneme és összege a megrendelés során kerül feltüntetésre.</w:t>
      </w:r>
    </w:p>
    <w:p w14:paraId="57883EEB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5. Lemondás és időpont-áthelyezés</w:t>
      </w:r>
    </w:p>
    <w:p w14:paraId="20E2A539" w14:textId="77777777" w:rsidR="00454577" w:rsidRPr="00454577" w:rsidRDefault="00454577" w:rsidP="00454577">
      <w:r w:rsidRPr="00454577">
        <w:t>A lefoglalt időpont legkésőbb 24 órával a találkozó előtt díjmentesen lemondható vagy áthelyezhető.</w:t>
      </w:r>
    </w:p>
    <w:p w14:paraId="31E94C1B" w14:textId="77777777" w:rsidR="00454577" w:rsidRPr="00454577" w:rsidRDefault="00454577" w:rsidP="00454577">
      <w:r w:rsidRPr="00454577">
        <w:t>24 órán belüli lemondás esetén 15 Euro lemondási díj számítható fel, amennyiben ezt a jogszabályok lehetővé teszik.</w:t>
      </w:r>
    </w:p>
    <w:p w14:paraId="5E197DD3" w14:textId="77777777" w:rsidR="00454577" w:rsidRPr="00454577" w:rsidRDefault="00454577" w:rsidP="00454577">
      <w:r w:rsidRPr="00454577">
        <w:t>Betegség vagy fontos személyes ok esetén lehetőség szerint új időpontot biztosítunk.</w:t>
      </w:r>
    </w:p>
    <w:p w14:paraId="12FCF593" w14:textId="77777777" w:rsidR="00454577" w:rsidRPr="00454577" w:rsidRDefault="00454577" w:rsidP="00454577">
      <w:r w:rsidRPr="00454577">
        <w:t>No-show, vagyis az ügyfél előzetes értesítés nélküli távolmaradása esetén szintén lehetőség szerint új időpont egyeztethető.</w:t>
      </w:r>
    </w:p>
    <w:p w14:paraId="0D65CDCA" w14:textId="77777777" w:rsidR="00454577" w:rsidRPr="00454577" w:rsidRDefault="00454577" w:rsidP="00454577">
      <w:r w:rsidRPr="00454577">
        <w:t>A kötelező fogyasztóvédelmi jogok ezeket a feltételeket nem korlátozzák.</w:t>
      </w:r>
    </w:p>
    <w:p w14:paraId="15947981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6. Visszatérítés</w:t>
      </w:r>
    </w:p>
    <w:p w14:paraId="7C060966" w14:textId="77777777" w:rsidR="00454577" w:rsidRPr="00454577" w:rsidRDefault="00454577" w:rsidP="00454577">
      <w:r w:rsidRPr="00454577">
        <w:t>A már kifizetett díjak visszatérítése nem automatikus.</w:t>
      </w:r>
    </w:p>
    <w:p w14:paraId="0EA38F76" w14:textId="77777777" w:rsidR="00454577" w:rsidRPr="00454577" w:rsidRDefault="00454577" w:rsidP="00454577">
      <w:r w:rsidRPr="00454577">
        <w:t>Amennyiben a szolgáltatás vagy digitális termék teljesítése megkezdődött vagy megtörtént, a visszatérítésre a vonatkozó jogszabályi rendelkezések irányadók.</w:t>
      </w:r>
    </w:p>
    <w:p w14:paraId="33C349A8" w14:textId="77777777" w:rsidR="00454577" w:rsidRPr="00454577" w:rsidRDefault="00454577" w:rsidP="00454577">
      <w:r w:rsidRPr="00454577">
        <w:t>A törvényes elállási és egyéb fogyasztói jogok természetesen megmaradnak.</w:t>
      </w:r>
    </w:p>
    <w:p w14:paraId="65ED76D0" w14:textId="77777777" w:rsidR="00454577" w:rsidRPr="00454577" w:rsidRDefault="00454577" w:rsidP="00454577">
      <w:r w:rsidRPr="00454577">
        <w:t>Egyedi esetekben – lehetőség szerint – időpont-áthelyezést vagy más megfelelő megoldást biztosítunk.</w:t>
      </w:r>
    </w:p>
    <w:p w14:paraId="61F40006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7. A tanácsadás teljesítése</w:t>
      </w:r>
    </w:p>
    <w:p w14:paraId="68B1C6AF" w14:textId="77777777" w:rsidR="00454577" w:rsidRPr="00454577" w:rsidRDefault="00454577" w:rsidP="00454577">
      <w:r w:rsidRPr="00454577">
        <w:t>Az ügyfél a lefoglalt és kifizetett tanácsadási szolgáltatást kapja meg.</w:t>
      </w:r>
    </w:p>
    <w:p w14:paraId="072025FB" w14:textId="77777777" w:rsidR="00454577" w:rsidRPr="00454577" w:rsidRDefault="00454577" w:rsidP="00454577">
      <w:r w:rsidRPr="00454577">
        <w:t>Ha a megállapodott tanácsadás teljes egészében megtörtént, a szolgáltatás teljesítettnek minősül.</w:t>
      </w:r>
    </w:p>
    <w:p w14:paraId="775DD211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8. Asztrológiai és spirituális szolgáltatások</w:t>
      </w:r>
    </w:p>
    <w:p w14:paraId="6550C5BE" w14:textId="77777777" w:rsidR="00454577" w:rsidRPr="00454577" w:rsidRDefault="00454577" w:rsidP="00454577">
      <w:r w:rsidRPr="00454577">
        <w:t>Az asztrológiai, tarot- és Qaching-szolgáltatások kizárólag személyes önreflexiót, orientációt és spirituális megközelítést szolgálnak.</w:t>
      </w:r>
    </w:p>
    <w:p w14:paraId="66BEF5B1" w14:textId="77777777" w:rsidR="00454577" w:rsidRPr="00454577" w:rsidRDefault="00454577" w:rsidP="00454577">
      <w:r w:rsidRPr="00454577">
        <w:t>Nem minősülnek orvosi, pszichológiai, jogi vagy pénzügyi tanácsadásnak.</w:t>
      </w:r>
    </w:p>
    <w:p w14:paraId="46E4882D" w14:textId="77777777" w:rsidR="00454577" w:rsidRPr="00454577" w:rsidRDefault="00454577" w:rsidP="00454577">
      <w:r w:rsidRPr="00454577">
        <w:t>Nem garantáljuk konkrét események bekövetkezését vagy meghatározott eredmények elérését.</w:t>
      </w:r>
    </w:p>
    <w:p w14:paraId="4849105F" w14:textId="77777777" w:rsidR="00454577" w:rsidRPr="00454577" w:rsidRDefault="00454577" w:rsidP="00454577">
      <w:r w:rsidRPr="00454577">
        <w:t>A tanácsadás alapján meghozott döntésekért az ügyfél felel.</w:t>
      </w:r>
    </w:p>
    <w:p w14:paraId="3605E72D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9. Reklamáció</w:t>
      </w:r>
    </w:p>
    <w:p w14:paraId="1B827AF2" w14:textId="77777777" w:rsidR="00454577" w:rsidRPr="00454577" w:rsidRDefault="00454577" w:rsidP="00454577">
      <w:r w:rsidRPr="00454577">
        <w:t>Reklamációt a szolgáltatással kapcsolatban írásban lehet küldeni az alábbi e-mail-címre:</w:t>
      </w:r>
    </w:p>
    <w:p w14:paraId="77B36855" w14:textId="77777777" w:rsidR="00454577" w:rsidRPr="00454577" w:rsidRDefault="00454577" w:rsidP="00454577">
      <w:hyperlink r:id="rId6" w:history="1">
        <w:r w:rsidRPr="00454577">
          <w:rPr>
            <w:rStyle w:val="Hiperhivatkozs"/>
            <w:b/>
            <w:bCs/>
          </w:rPr>
          <w:t>elemzes@astrina.eu</w:t>
        </w:r>
      </w:hyperlink>
    </w:p>
    <w:p w14:paraId="38B67D97" w14:textId="77777777" w:rsidR="00454577" w:rsidRPr="00454577" w:rsidRDefault="00454577" w:rsidP="00454577">
      <w:r w:rsidRPr="00454577">
        <w:lastRenderedPageBreak/>
        <w:t>A beérkezett panaszt megvizsgáljuk, és igyekszünk megfelelő megoldást találni.</w:t>
      </w:r>
    </w:p>
    <w:p w14:paraId="4BFCD54F" w14:textId="77777777" w:rsidR="00454577" w:rsidRPr="00454577" w:rsidRDefault="00454577" w:rsidP="00454577">
      <w:r w:rsidRPr="00454577">
        <w:t>A reklamáció benyújtására vonatkozó jelen rendelkezés nem korlátozza a fogyasztókat megillető törvényes jogokat.</w:t>
      </w:r>
    </w:p>
    <w:p w14:paraId="3D900E2B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10. Ajándékutalvány</w:t>
      </w:r>
    </w:p>
    <w:p w14:paraId="5A7C529F" w14:textId="77777777" w:rsidR="00454577" w:rsidRPr="00454577" w:rsidRDefault="00454577" w:rsidP="00454577">
      <w:r w:rsidRPr="00454577">
        <w:t>Az Astrina ajándékutalványai az aktuálisan kínált szolgáltatásokra használhatók fel.</w:t>
      </w:r>
    </w:p>
    <w:p w14:paraId="6E7A9725" w14:textId="77777777" w:rsidR="00454577" w:rsidRPr="00454577" w:rsidRDefault="00454577" w:rsidP="00454577">
      <w:r w:rsidRPr="00454577">
        <w:t>Az ajándékutalvány érvényessége a kiállítástól számított 1 év.</w:t>
      </w:r>
    </w:p>
    <w:p w14:paraId="70054A2B" w14:textId="77777777" w:rsidR="00454577" w:rsidRPr="00454577" w:rsidRDefault="00454577" w:rsidP="00454577">
      <w:r w:rsidRPr="00454577">
        <w:t>Az utalvány átruházható.</w:t>
      </w:r>
    </w:p>
    <w:p w14:paraId="15FB4AD6" w14:textId="77777777" w:rsidR="00454577" w:rsidRPr="00454577" w:rsidRDefault="00454577" w:rsidP="00454577">
      <w:r w:rsidRPr="00454577">
        <w:t>Készpénzre nem váltható, amennyiben jogszabály másként nem rendelkezik.</w:t>
      </w:r>
    </w:p>
    <w:p w14:paraId="6472A6EB" w14:textId="77777777" w:rsidR="00454577" w:rsidRPr="00454577" w:rsidRDefault="00454577" w:rsidP="00454577">
      <w:pPr>
        <w:rPr>
          <w:b/>
          <w:bCs/>
        </w:rPr>
      </w:pPr>
      <w:r w:rsidRPr="00454577">
        <w:rPr>
          <w:b/>
          <w:bCs/>
        </w:rPr>
        <w:t>11. Online tanfolyamok és jelentkezés</w:t>
      </w:r>
    </w:p>
    <w:p w14:paraId="1D7A6189" w14:textId="77777777" w:rsidR="00454577" w:rsidRPr="00454577" w:rsidRDefault="00454577" w:rsidP="00454577">
      <w:r w:rsidRPr="00454577">
        <w:t>Az Astrina online tanfolyamaira történő jelentkezés a weboldalon keresztül történik.</w:t>
      </w:r>
    </w:p>
    <w:p w14:paraId="7AFC8847" w14:textId="77777777" w:rsidR="00454577" w:rsidRPr="00454577" w:rsidRDefault="00454577" w:rsidP="00454577">
      <w:r w:rsidRPr="00454577">
        <w:t>A tanfolyamokra kizárólag az adott tanfolyam indulásakor lehet jelentkezni. A már megkezdett tanfolyamhoz utólagos csatlakozás nem lehetséges.</w:t>
      </w:r>
    </w:p>
    <w:p w14:paraId="4504FEE2" w14:textId="77777777" w:rsidR="00454577" w:rsidRPr="00454577" w:rsidRDefault="00454577" w:rsidP="00454577">
      <w:r w:rsidRPr="00454577">
        <w:t>A tanfolyami regisztráció, a tanulói fiókok létrehozása és a tananyagokhoz való hozzáférés biztosítása a Systeme.io rendszerén keresztül történik.</w:t>
      </w:r>
    </w:p>
    <w:p w14:paraId="6BB2FDF0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fizetések feldolgozását a Stripe biztosítja.</w:t>
      </w:r>
    </w:p>
    <w:p w14:paraId="4CC4D839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tanfolyami hozzáférés a díjfizetés időtartama alatt aktív.</w:t>
      </w:r>
    </w:p>
    <w:p w14:paraId="36A7DC3F" w14:textId="77777777" w:rsidR="00454577" w:rsidRPr="00454577" w:rsidRDefault="00454577" w:rsidP="00454577">
      <w:pPr>
        <w:rPr>
          <w:b/>
          <w:bCs/>
          <w:lang w:val="en-GB"/>
        </w:rPr>
      </w:pPr>
      <w:r w:rsidRPr="00454577">
        <w:rPr>
          <w:b/>
          <w:bCs/>
          <w:lang w:val="en-GB"/>
        </w:rPr>
        <w:t>12. Tagság, havidíj és lemondás</w:t>
      </w:r>
    </w:p>
    <w:p w14:paraId="60B9390C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Az Astrina egyes tanfolyamai havi díjas tagsági vagy előfizetési rendszerben működnek.</w:t>
      </w:r>
    </w:p>
    <w:p w14:paraId="3CCE6B3C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tagság a befizetett díj ellenében biztosít hozzáférést a tanfolyamhoz és a résztvevő számára elérhető tananyagokhoz.</w:t>
      </w:r>
    </w:p>
    <w:p w14:paraId="55F4A986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tagság bármikor lemondható. A lemondás a következő fizetési időszakra vonatkozik.</w:t>
      </w:r>
    </w:p>
    <w:p w14:paraId="26185385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már kifizetett hónap végéig a résztvevő hozzáférése változatlanul megmarad.</w:t>
      </w:r>
    </w:p>
    <w:p w14:paraId="0E48E6FE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már kifizetett időszakra vonatkozó díj nem jár vissza pusztán a tagság lemondása miatt, kivéve, ha jogszabály ettől eltérően rendelkezik.</w:t>
      </w:r>
    </w:p>
    <w:p w14:paraId="1DD2514D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Amennyiben a következő esedékes díj nem kerül megfizetésre, az Astrina jogosult a tanfolyami hozzáférést és a tagságot megszüntetni.</w:t>
      </w:r>
    </w:p>
    <w:p w14:paraId="2885C533" w14:textId="77777777" w:rsidR="00454577" w:rsidRPr="00454577" w:rsidRDefault="00454577" w:rsidP="00454577">
      <w:pPr>
        <w:rPr>
          <w:b/>
          <w:bCs/>
          <w:lang w:val="en-GB"/>
        </w:rPr>
      </w:pPr>
      <w:r w:rsidRPr="00454577">
        <w:rPr>
          <w:b/>
          <w:bCs/>
          <w:lang w:val="en-GB"/>
        </w:rPr>
        <w:t>13. Digitális tananyagok és visszatérítés</w:t>
      </w:r>
    </w:p>
    <w:p w14:paraId="2EEB0148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tanfolyamokhoz kapcsolódó digitális tananyagok, videók, hanganyagok, PDF-ek és egyéb tartalmak online formában érhetők el.</w:t>
      </w:r>
    </w:p>
    <w:p w14:paraId="089CF323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résztvevő a tananyagokhoz személyes tanulói fiókján keresztül férhet hozzá.</w:t>
      </w:r>
    </w:p>
    <w:p w14:paraId="0828403D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már átadott vagy hozzáférhetővé tett digitális tananyagok ellenértékét főszabály szerint nem térítjük vissza, amennyiben ezt a jogszabályok lehetővé teszik.</w:t>
      </w:r>
    </w:p>
    <w:p w14:paraId="0B351252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fogyasztókat megillető törvényes elállási jogok és azok digitális tartalmakra vonatkozó feltételei változatlanul érvényesek.</w:t>
      </w:r>
    </w:p>
    <w:p w14:paraId="0E0C8312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lastRenderedPageBreak/>
        <w:t>Amennyiben a digitális tartalom szolgáltatása az elállási határidőn belül megkezdődik, az elállási jog elvesztéséhez a jogszabályok által előírt előzetes, kifejezett fogyasztói hozzájárulás és tudomásulvétel szükséges.</w:t>
      </w:r>
    </w:p>
    <w:p w14:paraId="110D149F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tagság lemondása nem eredményez automatikus visszatérítést a már megkezdett vagy kifizetett hónapra. A hozzáférés a kifizetett időszak végéig megmarad.</w:t>
      </w:r>
    </w:p>
    <w:p w14:paraId="3DDCCB63" w14:textId="77777777" w:rsidR="00454577" w:rsidRPr="00454577" w:rsidRDefault="00454577" w:rsidP="00454577">
      <w:pPr>
        <w:rPr>
          <w:b/>
          <w:bCs/>
          <w:lang w:val="en-GB"/>
        </w:rPr>
      </w:pPr>
      <w:r w:rsidRPr="00454577">
        <w:rPr>
          <w:b/>
          <w:bCs/>
          <w:lang w:val="en-GB"/>
        </w:rPr>
        <w:t>14. Szellemi tulajdon és a tananyagok felhasználása</w:t>
      </w:r>
    </w:p>
    <w:p w14:paraId="5A737492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Az Astrina szövegei, elemzései, PDF-jei, videói, hanganyagai, tanfolyami anyagai, grafikái és egyéb tartalmai szerzői jogi védelem alatt állnak.</w:t>
      </w:r>
    </w:p>
    <w:p w14:paraId="1A4BFC8D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tananyagok kizárólag személyes, egyéni tanulás céljára használhatók.</w:t>
      </w:r>
    </w:p>
    <w:p w14:paraId="70247C32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Az anyagok másolása, továbbadása, megosztása, nyilvánosságra hozatala, terjesztése vagy kereskedelmi célú felhasználása az Astrina előzetes írásbeli engedélye nélkül tilos.</w:t>
      </w:r>
    </w:p>
    <w:p w14:paraId="42BD753D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tanfolyami hozzáférés személyhez kötött, más személyre nem ruházható át.</w:t>
      </w:r>
    </w:p>
    <w:p w14:paraId="79476E5D" w14:textId="77777777" w:rsidR="00454577" w:rsidRPr="00454577" w:rsidRDefault="00454577" w:rsidP="00454577">
      <w:pPr>
        <w:rPr>
          <w:b/>
          <w:bCs/>
          <w:lang w:val="en-GB"/>
        </w:rPr>
      </w:pPr>
      <w:r w:rsidRPr="00454577">
        <w:rPr>
          <w:b/>
          <w:bCs/>
          <w:lang w:val="en-GB"/>
        </w:rPr>
        <w:t>15. Felelősség</w:t>
      </w:r>
    </w:p>
    <w:p w14:paraId="4461D162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Az Astrina a vonatkozó jogszabályoknak megfelelően felel az általa nyújtott szolgáltatásokért.</w:t>
      </w:r>
    </w:p>
    <w:p w14:paraId="77AA7025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Az ügyfél által az asztrológiai, tarot- vagy Qaching-tanácsadás alapján meghozott döntésekért – amennyiben ezt a jogszabályok lehetővé teszik – az Astrina nem vállal felelősséget.</w:t>
      </w:r>
    </w:p>
    <w:p w14:paraId="609D2996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felelősség kizárása vagy korlátozása nem vonatkozik olyan esetekre, amelyekben ezt jogszabály tiltja.</w:t>
      </w:r>
    </w:p>
    <w:p w14:paraId="085139EF" w14:textId="77777777" w:rsidR="00454577" w:rsidRPr="00454577" w:rsidRDefault="00454577" w:rsidP="00454577">
      <w:pPr>
        <w:rPr>
          <w:b/>
          <w:bCs/>
          <w:lang w:val="en-GB"/>
        </w:rPr>
      </w:pPr>
      <w:r w:rsidRPr="00454577">
        <w:rPr>
          <w:b/>
          <w:bCs/>
          <w:lang w:val="en-GB"/>
        </w:rPr>
        <w:t>16. Irányadó jog és fogyasztóvédelmi rendelkezések</w:t>
      </w:r>
    </w:p>
    <w:p w14:paraId="2F284284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Jelen ÁSZF-re az osztrák jog az irányadó, a fogyasztók lakóhelye szerinti ország kötelező fogyasztóvédelmi rendelkezéseinek figyelembevételével.</w:t>
      </w:r>
    </w:p>
    <w:p w14:paraId="368CA0BD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 jelen ÁSZF egyetlen rendelkezése sem korlátozza a fogyasztókat megillető kötelező törvényes jogokat.</w:t>
      </w:r>
    </w:p>
    <w:p w14:paraId="4BFF43E2" w14:textId="77777777" w:rsidR="00454577" w:rsidRPr="00454577" w:rsidRDefault="00454577" w:rsidP="00454577">
      <w:r w:rsidRPr="00454577">
        <w:pict w14:anchorId="10AD5EAE">
          <v:rect id="_x0000_i1031" style="width:0;height:1.5pt" o:hralign="center" o:hrstd="t" o:hr="t" fillcolor="#a0a0a0" stroked="f"/>
        </w:pict>
      </w:r>
    </w:p>
    <w:p w14:paraId="1ADC0B0C" w14:textId="77777777" w:rsidR="00454577" w:rsidRPr="00454577" w:rsidRDefault="00454577" w:rsidP="00454577">
      <w:pPr>
        <w:rPr>
          <w:lang w:val="en-GB"/>
        </w:rPr>
      </w:pPr>
      <w:r w:rsidRPr="00454577">
        <w:rPr>
          <w:b/>
          <w:bCs/>
          <w:lang w:val="en-GB"/>
        </w:rPr>
        <w:t>Kapcsolat:</w:t>
      </w:r>
    </w:p>
    <w:p w14:paraId="06A08BF4" w14:textId="77777777" w:rsidR="00454577" w:rsidRPr="00454577" w:rsidRDefault="00454577" w:rsidP="00454577">
      <w:pPr>
        <w:rPr>
          <w:lang w:val="en-GB"/>
        </w:rPr>
      </w:pPr>
      <w:r w:rsidRPr="00454577">
        <w:rPr>
          <w:lang w:val="en-GB"/>
        </w:rPr>
        <w:t>Astrina</w:t>
      </w:r>
      <w:r w:rsidRPr="00454577">
        <w:rPr>
          <w:lang w:val="en-GB"/>
        </w:rPr>
        <w:br/>
        <w:t xml:space="preserve">E-mail: </w:t>
      </w:r>
      <w:hyperlink r:id="rId7" w:history="1">
        <w:r w:rsidRPr="00454577">
          <w:rPr>
            <w:rStyle w:val="Hiperhivatkozs"/>
            <w:lang w:val="en-GB"/>
          </w:rPr>
          <w:t>elemzes@astrina.eu</w:t>
        </w:r>
      </w:hyperlink>
      <w:r w:rsidRPr="00454577">
        <w:rPr>
          <w:lang w:val="en-GB"/>
        </w:rPr>
        <w:br/>
        <w:t>Telefon: +43 676 7727378</w:t>
      </w:r>
    </w:p>
    <w:p w14:paraId="71A59DB9" w14:textId="77777777" w:rsidR="00031D04" w:rsidRPr="00454577" w:rsidRDefault="00031D04">
      <w:pPr>
        <w:rPr>
          <w:lang w:val="en-GB"/>
        </w:rPr>
      </w:pPr>
    </w:p>
    <w:sectPr w:rsidR="00031D04" w:rsidRPr="004545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A07AD"/>
    <w:multiLevelType w:val="multilevel"/>
    <w:tmpl w:val="4248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11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5E4"/>
    <w:rsid w:val="00031D04"/>
    <w:rsid w:val="00454577"/>
    <w:rsid w:val="004D51F4"/>
    <w:rsid w:val="005D4ACA"/>
    <w:rsid w:val="009723A5"/>
    <w:rsid w:val="009D46A1"/>
    <w:rsid w:val="009F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037131-A6F1-4B0E-A528-F9AE4B3D6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F2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F2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F2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F2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F2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F2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F2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F2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F2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F2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F2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F2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F25E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F25E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F25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F25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F25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F25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F2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F2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F2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F2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F2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F25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F25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F25E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F2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F25E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F25E4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45457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54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emzes@astrin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mzes@astrina.eu" TargetMode="Externa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6203</Characters>
  <Application>Microsoft Office Word</Application>
  <DocSecurity>0</DocSecurity>
  <Lines>51</Lines>
  <Paragraphs>14</Paragraphs>
  <ScaleCrop>false</ScaleCrop>
  <Company/>
  <LinksUpToDate>false</LinksUpToDate>
  <CharactersWithSpaces>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2026-10-31T07:58:00Z</dcterms:created>
  <dcterms:modified xsi:type="dcterms:W3CDTF">2026-10-31T08:01:00Z</dcterms:modified>
</cp:coreProperties>
</file>