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18: State Insurance Commissioner Formal Complaint</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appeals have been denied or the insurer is acting in bad faith — delaying, ignoring, or mishandling your claim. Filing a complaint with your state's Department of Insurance creates regulatory pressure and a formal paper trail. Insurers take these complaints seriously because they affect the company's regulatory standing.</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State Departments of Insurance regulate all insurance companies operating in the state. They investigate consumer complaints, can order insurers to pay claims, impose fines, and revoke licenses. Filing a complaint creates a government record that significantly strengthens your position — especially if you later pursue legal action. Most state DOI offices respond within 30 days and contact the insurer directly.</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State] Department of Insurance</w:t>
      </w:r>
    </w:p>
    <w:p>
      <w:pPr>
        <w:spacing w:after="160"/>
        <w:jc w:val="left"/>
      </w:pPr>
      <w:r>
        <w:rPr>
          <w:rFonts w:ascii="Arial" w:cs="Arial" w:eastAsia="Arial" w:hAnsi="Arial"/>
          <w:b/>
          <w:bCs/>
          <w:color w:val="2D6CDF"/>
          <w:sz w:val="22"/>
          <w:szCs w:val="22"/>
        </w:rPr>
        <w:t xml:space="preserve">[Consumer Complaints Division]</w:t>
      </w:r>
    </w:p>
    <w:p>
      <w:pPr>
        <w:spacing w:after="160"/>
        <w:jc w:val="left"/>
      </w:pPr>
      <w:r>
        <w:rPr>
          <w:rFonts w:ascii="Arial" w:cs="Arial" w:eastAsia="Arial" w:hAnsi="Arial"/>
          <w:b/>
          <w:bCs/>
          <w:color w:val="2D6CDF"/>
          <w:sz w:val="22"/>
          <w:szCs w:val="22"/>
        </w:rPr>
        <w:t xml:space="preserve">[Address — search '[your state] department of insurance complaint']</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FORMAL CONSUMER COMPLAINT</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Insurance Company: </w:t>
      </w:r>
      <w:r>
        <w:rPr>
          <w:rFonts w:ascii="Arial" w:cs="Arial" w:eastAsia="Arial" w:hAnsi="Arial"/>
          <w:b/>
          <w:bCs/>
          <w:color w:val="2D6CDF"/>
          <w:sz w:val="22"/>
          <w:szCs w:val="22"/>
        </w:rPr>
        <w:t xml:space="preserve">[Full Legal Name of Insurance Company]</w:t>
      </w:r>
      <w:r>
        <w:rPr>
          <w:rFonts w:ascii="Arial" w:cs="Arial" w:eastAsia="Arial" w:hAnsi="Arial"/>
          <w:sz w:val="22"/>
          <w:szCs w:val="22"/>
        </w:rPr>
        <w:t xml:space="preserve">
</w:t>
      </w:r>
      <w:r>
        <w:rPr>
          <w:rFonts w:ascii="Arial" w:cs="Arial" w:eastAsia="Arial" w:hAnsi="Arial"/>
          <w:b/>
          <w:bCs/>
          <w:sz w:val="22"/>
          <w:szCs w:val="22"/>
        </w:rPr>
        <w:t xml:space="preserve">Policy Number: </w:t>
      </w:r>
      <w:r>
        <w:rPr>
          <w:rFonts w:ascii="Arial" w:cs="Arial" w:eastAsia="Arial" w:hAnsi="Arial"/>
          <w:b/>
          <w:bCs/>
          <w:color w:val="2D6CDF"/>
          <w:sz w:val="22"/>
          <w:szCs w:val="22"/>
        </w:rPr>
        <w:t xml:space="preserve">[Your Policy Number]</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[Claim Number]</w:t>
      </w:r>
      <w:r>
        <w:rPr>
          <w:rFonts w:ascii="Arial" w:cs="Arial" w:eastAsia="Arial" w:hAnsi="Arial"/>
          <w:sz w:val="22"/>
          <w:szCs w:val="22"/>
        </w:rPr>
        <w:t xml:space="preserve">
</w:t>
      </w:r>
      <w:r>
        <w:rPr>
          <w:rFonts w:ascii="Arial" w:cs="Arial" w:eastAsia="Arial" w:hAnsi="Arial"/>
          <w:b/>
          <w:bCs/>
          <w:sz w:val="22"/>
          <w:szCs w:val="22"/>
        </w:rPr>
        <w:t xml:space="preserve">Insurance Type: </w:t>
      </w:r>
      <w:r>
        <w:rPr>
          <w:rFonts w:ascii="Arial" w:cs="Arial" w:eastAsia="Arial" w:hAnsi="Arial"/>
          <w:b/>
          <w:bCs/>
          <w:color w:val="2D6CDF"/>
          <w:sz w:val="22"/>
          <w:szCs w:val="22"/>
        </w:rPr>
        <w:t xml:space="preserve">[Health / Auto / Homeowner's / Dental / Life]</w:t>
      </w:r>
      <w:r>
        <w:rPr>
          <w:rFonts w:ascii="Arial" w:cs="Arial" w:eastAsia="Arial" w:hAnsi="Arial"/>
          <w:sz w:val="22"/>
          <w:szCs w:val="22"/>
        </w:rPr>
        <w:t xml:space="preserve">
</w:t>
      </w:r>
      <w:r>
        <w:rPr>
          <w:rFonts w:ascii="Arial" w:cs="Arial" w:eastAsia="Arial" w:hAnsi="Arial"/>
          <w:b/>
          <w:bCs/>
          <w:sz w:val="22"/>
          <w:szCs w:val="22"/>
        </w:rPr>
        <w:t xml:space="preserve">Date of Loss/Service: </w:t>
      </w:r>
      <w:r>
        <w:rPr>
          <w:rFonts w:ascii="Arial" w:cs="Arial" w:eastAsia="Arial" w:hAnsi="Arial"/>
          <w:b/>
          <w:bCs/>
          <w:color w:val="2D6CDF"/>
          <w:sz w:val="22"/>
          <w:szCs w:val="22"/>
        </w:rPr>
        <w:t xml:space="preserve">[MM/DD/YYYY]</w:t>
      </w:r>
    </w:p>
    <w:p>
      <w:pPr>
        <w:spacing w:after="160"/>
        <w:jc w:val="left"/>
      </w:pPr>
      <w:r>
        <w:rPr>
          <w:rFonts w:ascii="Arial" w:cs="Arial" w:eastAsia="Arial" w:hAnsi="Arial"/>
          <w:sz w:val="22"/>
          <w:szCs w:val="22"/>
        </w:rPr>
        <w:t xml:space="preserve">Dear Commissioner:</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filing this formal complaint against </w:t>
      </w:r>
      <w:r>
        <w:rPr>
          <w:rFonts w:ascii="Arial" w:cs="Arial" w:eastAsia="Arial" w:hAnsi="Arial"/>
          <w:b/>
          <w:bCs/>
          <w:color w:val="2D6CDF"/>
          <w:sz w:val="22"/>
          <w:szCs w:val="22"/>
        </w:rPr>
        <w:t xml:space="preserve">[Insurance Company Name]</w:t>
      </w:r>
      <w:r>
        <w:rPr>
          <w:rFonts w:ascii="Arial" w:cs="Arial" w:eastAsia="Arial" w:hAnsi="Arial"/>
          <w:sz w:val="22"/>
          <w:szCs w:val="22"/>
        </w:rPr>
        <w:t xml:space="preserve"> for </w:t>
      </w:r>
      <w:r>
        <w:rPr>
          <w:rFonts w:ascii="Arial" w:cs="Arial" w:eastAsia="Arial" w:hAnsi="Arial"/>
          <w:b/>
          <w:bCs/>
          <w:color w:val="2D6CDF"/>
          <w:sz w:val="22"/>
          <w:szCs w:val="22"/>
        </w:rPr>
        <w:t xml:space="preserve">[select: improper claim denial / unreasonable delay in processing my claim / bad faith claims handling / failure to respond to my appeal / unfair settlement practices / violation of [specific state statute or regulation]]</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SUMMARY OF THE DISPUTE</w:t>
      </w:r>
    </w:p>
    <w:p>
      <w:pPr>
        <w:spacing w:after="160"/>
        <w:jc w:val="left"/>
      </w:pPr>
      <w:r>
        <w:rPr>
          <w:rFonts w:ascii="Arial" w:cs="Arial" w:eastAsia="Arial" w:hAnsi="Arial"/>
          <w:b/>
          <w:bCs/>
          <w:color w:val="2D6CDF"/>
          <w:sz w:val="22"/>
          <w:szCs w:val="22"/>
        </w:rPr>
        <w:t xml:space="preserve">[Write 2-3 paragraphs summarizing: What happened (date of loss, type of claim), what the insurer did (denied, delayed, underpaid), what steps you've taken (appeals filed and their outcomes), and what resolution you're seeking. Be factual and chronological. Example: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i/>
          <w:iCs/>
          <w:color w:val="666666"/>
          <w:sz w:val="22"/>
          <w:szCs w:val="22"/>
        </w:rPr>
        <w:t xml:space="preserve">'On [date], I filed a claim with [Company] for [type of loss]. The claim was denied on [date] for [reason]. I filed an internal appeal on [date], which was denied on [date]. I then [filed external review / contacted the company multiple times]. Despite [X months] and [X attempts], the matter remains unresolved. I am seeking [full payment of my claim / reversal of denial / payment of the difference between their offer and actual damages].'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SPECIFIC VIOLATIONS</w:t>
      </w:r>
    </w:p>
    <w:p>
      <w:pPr>
        <w:spacing w:after="160"/>
        <w:jc w:val="left"/>
      </w:pPr>
      <w:r>
        <w:rPr>
          <w:rFonts w:ascii="Arial" w:cs="Arial" w:eastAsia="Arial" w:hAnsi="Arial"/>
          <w:b/>
          <w:bCs/>
          <w:color w:val="2D6CDF"/>
          <w:sz w:val="22"/>
          <w:szCs w:val="22"/>
        </w:rPr>
        <w:t xml:space="preserve">[List specific issues — check all that apply:]</w:t>
      </w:r>
    </w:p>
    <w:p>
      <w:pPr>
        <w:spacing w:after="160"/>
        <w:jc w:val="left"/>
      </w:pPr>
      <w:r>
        <w:rPr>
          <w:rFonts w:ascii="Arial" w:cs="Arial" w:eastAsia="Arial" w:hAnsi="Arial"/>
          <w:sz w:val="22"/>
          <w:szCs w:val="22"/>
        </w:rPr>
        <w:t xml:space="preserve">□ Denied a valid claim without adequate investigation</w:t>
      </w:r>
    </w:p>
    <w:p>
      <w:pPr>
        <w:spacing w:after="160"/>
        <w:jc w:val="left"/>
      </w:pPr>
      <w:r>
        <w:rPr>
          <w:rFonts w:ascii="Arial" w:cs="Arial" w:eastAsia="Arial" w:hAnsi="Arial"/>
          <w:sz w:val="22"/>
          <w:szCs w:val="22"/>
        </w:rPr>
        <w:t xml:space="preserve">□ Failed to respond to appeal within required timeframe</w:t>
      </w:r>
    </w:p>
    <w:p>
      <w:pPr>
        <w:spacing w:after="160"/>
        <w:jc w:val="left"/>
      </w:pPr>
      <w:r>
        <w:rPr>
          <w:rFonts w:ascii="Arial" w:cs="Arial" w:eastAsia="Arial" w:hAnsi="Arial"/>
          <w:sz w:val="22"/>
          <w:szCs w:val="22"/>
        </w:rPr>
        <w:t xml:space="preserve">□ Made an unreasonably low settlement offer</w:t>
      </w:r>
    </w:p>
    <w:p>
      <w:pPr>
        <w:spacing w:after="160"/>
        <w:jc w:val="left"/>
      </w:pPr>
      <w:r>
        <w:rPr>
          <w:rFonts w:ascii="Arial" w:cs="Arial" w:eastAsia="Arial" w:hAnsi="Arial"/>
          <w:sz w:val="22"/>
          <w:szCs w:val="22"/>
        </w:rPr>
        <w:t xml:space="preserve">□ Delayed payment without valid reason</w:t>
      </w:r>
    </w:p>
    <w:p>
      <w:pPr>
        <w:spacing w:after="160"/>
        <w:jc w:val="left"/>
      </w:pPr>
      <w:r>
        <w:rPr>
          <w:rFonts w:ascii="Arial" w:cs="Arial" w:eastAsia="Arial" w:hAnsi="Arial"/>
          <w:sz w:val="22"/>
          <w:szCs w:val="22"/>
        </w:rPr>
        <w:t xml:space="preserve">□ Failed to provide a clear written explanation of the denial</w:t>
      </w:r>
    </w:p>
    <w:p>
      <w:pPr>
        <w:spacing w:after="160"/>
        <w:jc w:val="left"/>
      </w:pPr>
      <w:r>
        <w:rPr>
          <w:rFonts w:ascii="Arial" w:cs="Arial" w:eastAsia="Arial" w:hAnsi="Arial"/>
          <w:sz w:val="22"/>
          <w:szCs w:val="22"/>
        </w:rPr>
        <w:t xml:space="preserve">□ Applied policy exclusions incorrectly</w:t>
      </w:r>
    </w:p>
    <w:p>
      <w:pPr>
        <w:spacing w:after="160"/>
        <w:jc w:val="left"/>
      </w:pPr>
      <w:r>
        <w:rPr>
          <w:rFonts w:ascii="Arial" w:cs="Arial" w:eastAsia="Arial" w:hAnsi="Arial"/>
          <w:sz w:val="22"/>
          <w:szCs w:val="22"/>
        </w:rPr>
        <w:t xml:space="preserve">□ Violated the state's prompt payment / fair claims settlement laws</w:t>
      </w:r>
    </w:p>
    <w:p>
      <w:pPr>
        <w:spacing w:after="160"/>
        <w:jc w:val="left"/>
      </w:pPr>
      <w:r>
        <w:rPr>
          <w:rFonts w:ascii="Arial" w:cs="Arial" w:eastAsia="Arial" w:hAnsi="Arial"/>
          <w:sz w:val="22"/>
          <w:szCs w:val="22"/>
        </w:rPr>
        <w:t xml:space="preserve">□ Other: </w:t>
      </w:r>
      <w:r>
        <w:rPr>
          <w:rFonts w:ascii="Arial" w:cs="Arial" w:eastAsia="Arial" w:hAnsi="Arial"/>
          <w:b/>
          <w:bCs/>
          <w:color w:val="2D6CDF"/>
          <w:sz w:val="22"/>
          <w:szCs w:val="22"/>
        </w:rPr>
        <w:t xml:space="preserve">[describe]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CHRONOLOGICAL TIMELINE</w:t>
      </w:r>
    </w:p>
    <w:p>
      <w:pPr>
        <w:spacing w:after="160"/>
        <w:jc w:val="left"/>
      </w:pPr>
      <w:r>
        <w:rPr>
          <w:rFonts w:ascii="Arial" w:cs="Arial" w:eastAsia="Arial" w:hAnsi="Arial"/>
          <w:b/>
          <w:bCs/>
          <w:color w:val="2D6CDF"/>
          <w:sz w:val="22"/>
          <w:szCs w:val="22"/>
        </w:rPr>
        <w:t xml:space="preserve">[Date]</w:t>
      </w:r>
      <w:r>
        <w:rPr>
          <w:rFonts w:ascii="Arial" w:cs="Arial" w:eastAsia="Arial" w:hAnsi="Arial"/>
          <w:sz w:val="22"/>
          <w:szCs w:val="22"/>
        </w:rPr>
        <w:t xml:space="preserve"> — </w:t>
      </w:r>
      <w:r>
        <w:rPr>
          <w:rFonts w:ascii="Arial" w:cs="Arial" w:eastAsia="Arial" w:hAnsi="Arial"/>
          <w:b/>
          <w:bCs/>
          <w:color w:val="2D6CDF"/>
          <w:sz w:val="22"/>
          <w:szCs w:val="22"/>
        </w:rPr>
        <w:t xml:space="preserve">[Event — e.g., 'Filed initial claim']</w:t>
      </w:r>
    </w:p>
    <w:p>
      <w:pPr>
        <w:spacing w:after="160"/>
        <w:jc w:val="left"/>
      </w:pPr>
      <w:r>
        <w:rPr>
          <w:rFonts w:ascii="Arial" w:cs="Arial" w:eastAsia="Arial" w:hAnsi="Arial"/>
          <w:b/>
          <w:bCs/>
          <w:color w:val="2D6CDF"/>
          <w:sz w:val="22"/>
          <w:szCs w:val="22"/>
        </w:rPr>
        <w:t xml:space="preserve">[Date]</w:t>
      </w:r>
      <w:r>
        <w:rPr>
          <w:rFonts w:ascii="Arial" w:cs="Arial" w:eastAsia="Arial" w:hAnsi="Arial"/>
          <w:sz w:val="22"/>
          <w:szCs w:val="22"/>
        </w:rPr>
        <w:t xml:space="preserve"> — </w:t>
      </w:r>
      <w:r>
        <w:rPr>
          <w:rFonts w:ascii="Arial" w:cs="Arial" w:eastAsia="Arial" w:hAnsi="Arial"/>
          <w:b/>
          <w:bCs/>
          <w:color w:val="2D6CDF"/>
          <w:sz w:val="22"/>
          <w:szCs w:val="22"/>
        </w:rPr>
        <w:t xml:space="preserve">[Event — e.g., 'Received denial letter']</w:t>
      </w:r>
    </w:p>
    <w:p>
      <w:pPr>
        <w:spacing w:after="160"/>
        <w:jc w:val="left"/>
      </w:pPr>
      <w:r>
        <w:rPr>
          <w:rFonts w:ascii="Arial" w:cs="Arial" w:eastAsia="Arial" w:hAnsi="Arial"/>
          <w:b/>
          <w:bCs/>
          <w:color w:val="2D6CDF"/>
          <w:sz w:val="22"/>
          <w:szCs w:val="22"/>
        </w:rPr>
        <w:t xml:space="preserve">[Date]</w:t>
      </w:r>
      <w:r>
        <w:rPr>
          <w:rFonts w:ascii="Arial" w:cs="Arial" w:eastAsia="Arial" w:hAnsi="Arial"/>
          <w:sz w:val="22"/>
          <w:szCs w:val="22"/>
        </w:rPr>
        <w:t xml:space="preserve"> — </w:t>
      </w:r>
      <w:r>
        <w:rPr>
          <w:rFonts w:ascii="Arial" w:cs="Arial" w:eastAsia="Arial" w:hAnsi="Arial"/>
          <w:b/>
          <w:bCs/>
          <w:color w:val="2D6CDF"/>
          <w:sz w:val="22"/>
          <w:szCs w:val="22"/>
        </w:rPr>
        <w:t xml:space="preserve">[Event — e.g., 'Filed internal appeal']</w:t>
      </w:r>
    </w:p>
    <w:p>
      <w:pPr>
        <w:spacing w:after="160"/>
        <w:jc w:val="left"/>
      </w:pPr>
      <w:r>
        <w:rPr>
          <w:rFonts w:ascii="Arial" w:cs="Arial" w:eastAsia="Arial" w:hAnsi="Arial"/>
          <w:b/>
          <w:bCs/>
          <w:color w:val="2D6CDF"/>
          <w:sz w:val="22"/>
          <w:szCs w:val="22"/>
        </w:rPr>
        <w:t xml:space="preserve">[Date]</w:t>
      </w:r>
      <w:r>
        <w:rPr>
          <w:rFonts w:ascii="Arial" w:cs="Arial" w:eastAsia="Arial" w:hAnsi="Arial"/>
          <w:sz w:val="22"/>
          <w:szCs w:val="22"/>
        </w:rPr>
        <w:t xml:space="preserve"> — </w:t>
      </w:r>
      <w:r>
        <w:rPr>
          <w:rFonts w:ascii="Arial" w:cs="Arial" w:eastAsia="Arial" w:hAnsi="Arial"/>
          <w:b/>
          <w:bCs/>
          <w:color w:val="2D6CDF"/>
          <w:sz w:val="22"/>
          <w:szCs w:val="22"/>
        </w:rPr>
        <w:t xml:space="preserve">[Event — e.g., 'Appeal denied']</w:t>
      </w:r>
    </w:p>
    <w:p>
      <w:pPr>
        <w:spacing w:after="160"/>
        <w:jc w:val="left"/>
      </w:pPr>
      <w:r>
        <w:rPr>
          <w:rFonts w:ascii="Arial" w:cs="Arial" w:eastAsia="Arial" w:hAnsi="Arial"/>
          <w:b/>
          <w:bCs/>
          <w:color w:val="2D6CDF"/>
          <w:sz w:val="22"/>
          <w:szCs w:val="22"/>
        </w:rPr>
        <w:t xml:space="preserve">[Date]</w:t>
      </w:r>
      <w:r>
        <w:rPr>
          <w:rFonts w:ascii="Arial" w:cs="Arial" w:eastAsia="Arial" w:hAnsi="Arial"/>
          <w:sz w:val="22"/>
          <w:szCs w:val="22"/>
        </w:rPr>
        <w:t xml:space="preserve"> — </w:t>
      </w:r>
      <w:r>
        <w:rPr>
          <w:rFonts w:ascii="Arial" w:cs="Arial" w:eastAsia="Arial" w:hAnsi="Arial"/>
          <w:b/>
          <w:bCs/>
          <w:color w:val="2D6CDF"/>
          <w:sz w:val="22"/>
          <w:szCs w:val="22"/>
        </w:rPr>
        <w:t xml:space="preserve">[Event — continue chronologically]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ENCLOSED DOCUMENTATION</w:t>
      </w:r>
    </w:p>
    <w:p>
      <w:pPr>
        <w:spacing w:after="160"/>
        <w:jc w:val="left"/>
      </w:pPr>
      <w:r>
        <w:rPr>
          <w:rFonts w:ascii="Arial" w:cs="Arial" w:eastAsia="Arial" w:hAnsi="Arial"/>
          <w:sz w:val="22"/>
          <w:szCs w:val="22"/>
        </w:rPr>
        <w:t xml:space="preserve">1. Copy of insurance policy declarations page</w:t>
      </w:r>
    </w:p>
    <w:p>
      <w:pPr>
        <w:spacing w:after="160"/>
        <w:jc w:val="left"/>
      </w:pPr>
      <w:r>
        <w:rPr>
          <w:rFonts w:ascii="Arial" w:cs="Arial" w:eastAsia="Arial" w:hAnsi="Arial"/>
          <w:sz w:val="22"/>
          <w:szCs w:val="22"/>
        </w:rPr>
        <w:t xml:space="preserve">2. All denial letters and EOBs</w:t>
      </w:r>
    </w:p>
    <w:p>
      <w:pPr>
        <w:spacing w:after="160"/>
        <w:jc w:val="left"/>
      </w:pPr>
      <w:r>
        <w:rPr>
          <w:rFonts w:ascii="Arial" w:cs="Arial" w:eastAsia="Arial" w:hAnsi="Arial"/>
          <w:sz w:val="22"/>
          <w:szCs w:val="22"/>
        </w:rPr>
        <w:t xml:space="preserve">3. All appeal letters and responses</w:t>
      </w:r>
    </w:p>
    <w:p>
      <w:pPr>
        <w:spacing w:after="160"/>
        <w:jc w:val="left"/>
      </w:pPr>
      <w:r>
        <w:rPr>
          <w:rFonts w:ascii="Arial" w:cs="Arial" w:eastAsia="Arial" w:hAnsi="Arial"/>
          <w:sz w:val="22"/>
          <w:szCs w:val="22"/>
        </w:rPr>
        <w:t xml:space="preserve">4. Supporting documentation submitted to insurer</w:t>
      </w:r>
    </w:p>
    <w:p>
      <w:pPr>
        <w:spacing w:after="160"/>
        <w:jc w:val="left"/>
      </w:pPr>
      <w:r>
        <w:rPr>
          <w:rFonts w:ascii="Arial" w:cs="Arial" w:eastAsia="Arial" w:hAnsi="Arial"/>
          <w:sz w:val="22"/>
          <w:szCs w:val="22"/>
        </w:rPr>
        <w:t xml:space="preserve">5. Communication log (dates, times, names of representatives spoken to)</w:t>
      </w:r>
    </w:p>
    <w:p>
      <w:pPr>
        <w:spacing w:after="160"/>
        <w:jc w:val="left"/>
      </w:pPr>
      <w:r>
        <w:rPr>
          <w:rFonts w:ascii="Arial" w:cs="Arial" w:eastAsia="Arial" w:hAnsi="Arial"/>
          <w:sz w:val="22"/>
          <w:szCs w:val="22"/>
        </w:rPr>
        <w:t xml:space="preserve">6. </w:t>
      </w:r>
      <w:r>
        <w:rPr>
          <w:rFonts w:ascii="Arial" w:cs="Arial" w:eastAsia="Arial" w:hAnsi="Arial"/>
          <w:b/>
          <w:bCs/>
          <w:color w:val="2D6CDF"/>
          <w:sz w:val="22"/>
          <w:szCs w:val="22"/>
        </w:rPr>
        <w:t xml:space="preserve">[Any other relevant documents]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request that your office investigate this complaint and take appropriate action to ensure </w:t>
      </w:r>
      <w:r>
        <w:rPr>
          <w:rFonts w:ascii="Arial" w:cs="Arial" w:eastAsia="Arial" w:hAnsi="Arial"/>
          <w:b/>
          <w:bCs/>
          <w:color w:val="2D6CDF"/>
          <w:sz w:val="22"/>
          <w:szCs w:val="22"/>
        </w:rPr>
        <w:t xml:space="preserve">[Insurance Company]</w:t>
      </w:r>
      <w:r>
        <w:rPr>
          <w:rFonts w:ascii="Arial" w:cs="Arial" w:eastAsia="Arial" w:hAnsi="Arial"/>
          <w:sz w:val="22"/>
          <w:szCs w:val="22"/>
        </w:rPr>
        <w:t xml:space="preserve"> fulfills its obligations under my policy and </w:t>
      </w:r>
      <w:r>
        <w:rPr>
          <w:rFonts w:ascii="Arial" w:cs="Arial" w:eastAsia="Arial" w:hAnsi="Arial"/>
          <w:b/>
          <w:bCs/>
          <w:color w:val="2D6CDF"/>
          <w:sz w:val="22"/>
          <w:szCs w:val="22"/>
        </w:rPr>
        <w:t xml:space="preserve">[your state]</w:t>
      </w:r>
      <w:r>
        <w:rPr>
          <w:rFonts w:ascii="Arial" w:cs="Arial" w:eastAsia="Arial" w:hAnsi="Arial"/>
          <w:sz w:val="22"/>
          <w:szCs w:val="22"/>
        </w:rPr>
        <w:t xml:space="preserve">'s insurance regulations.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File your complaint ONLINE for fastest processing — most states have an online portal. Search '[your state] department of insurance file complaint.'</w:t>
      </w:r>
    </w:p>
    <w:p>
      <w:pPr>
        <w:spacing w:after="160"/>
        <w:jc w:val="left"/>
      </w:pPr>
      <w:r>
        <w:rPr>
          <w:rFonts w:ascii="Arial" w:cs="Arial" w:eastAsia="Arial" w:hAnsi="Arial"/>
          <w:i/>
          <w:iCs/>
          <w:color w:val="666666"/>
          <w:sz w:val="22"/>
          <w:szCs w:val="22"/>
        </w:rPr>
        <w:t xml:space="preserve">Be factual and chronological — emotions are understandable but regulators respond to documented facts.</w:t>
      </w:r>
    </w:p>
    <w:p>
      <w:pPr>
        <w:spacing w:after="160"/>
        <w:jc w:val="left"/>
      </w:pPr>
      <w:r>
        <w:rPr>
          <w:rFonts w:ascii="Arial" w:cs="Arial" w:eastAsia="Arial" w:hAnsi="Arial"/>
          <w:i/>
          <w:iCs/>
          <w:color w:val="666666"/>
          <w:sz w:val="22"/>
          <w:szCs w:val="22"/>
        </w:rPr>
        <w:t xml:space="preserve">Include COPIES of all documents, never originals.</w:t>
      </w:r>
    </w:p>
    <w:p>
      <w:pPr>
        <w:spacing w:after="160"/>
        <w:jc w:val="left"/>
      </w:pPr>
      <w:r>
        <w:rPr>
          <w:rFonts w:ascii="Arial" w:cs="Arial" w:eastAsia="Arial" w:hAnsi="Arial"/>
          <w:i/>
          <w:iCs/>
          <w:color w:val="666666"/>
          <w:sz w:val="22"/>
          <w:szCs w:val="22"/>
        </w:rPr>
        <w:t xml:space="preserve">The DOI will contact the insurer directly and request a response — this alone often resolves claims.</w:t>
      </w:r>
    </w:p>
    <w:p>
      <w:pPr>
        <w:spacing w:after="160"/>
        <w:jc w:val="left"/>
      </w:pPr>
      <w:r>
        <w:rPr>
          <w:rFonts w:ascii="Arial" w:cs="Arial" w:eastAsia="Arial" w:hAnsi="Arial"/>
          <w:i/>
          <w:iCs/>
          <w:color w:val="666666"/>
          <w:sz w:val="22"/>
          <w:szCs w:val="22"/>
        </w:rPr>
        <w:t xml:space="preserve">The complaint creates a permanent regulatory record on the insurer's file.</w:t>
      </w:r>
    </w:p>
    <w:p>
      <w:pPr>
        <w:spacing w:after="160"/>
        <w:jc w:val="left"/>
      </w:pPr>
      <w:r>
        <w:rPr>
          <w:rFonts w:ascii="Arial" w:cs="Arial" w:eastAsia="Arial" w:hAnsi="Arial"/>
          <w:i/>
          <w:iCs/>
          <w:color w:val="666666"/>
          <w:sz w:val="22"/>
          <w:szCs w:val="22"/>
        </w:rPr>
        <w:t xml:space="preserve">This template also works for filing with the NAIC (National Association of Insurance Commissioners) consumer complaint portal.</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2026-03-06T18:18:49.724Z</dcterms:created>
  <dcterms:modified xsi:type="dcterms:W3CDTF">2026-03-06T18:18:49.724Z</dcterms:modified>
</cp:coreProperties>
</file>

<file path=docProps/custom.xml><?xml version="1.0" encoding="utf-8"?>
<Properties xmlns="http://schemas.openxmlformats.org/officeDocument/2006/custom-properties" xmlns:vt="http://schemas.openxmlformats.org/officeDocument/2006/docPropsVTypes"/>
</file>