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pStyle w:val="Heading1"/>
        <w:spacing w:after="200" w:before="300"/>
      </w:pPr>
      <w:r>
        <w:rPr>
          <w:rFonts w:ascii="Arial" w:cs="Arial" w:eastAsia="Arial" w:hAnsi="Arial"/>
          <w:b/>
          <w:bCs/>
          <w:sz w:val="32"/>
          <w:szCs w:val="32"/>
        </w:rPr>
        <w:t xml:space="preserve">Template 03: Health Insurance — Out-of-Network Coverage Appeal</w:t>
      </w:r>
    </w:p>
    <w:p>
      <w:pPr>
        <w:spacing w:after="160"/>
        <w:jc w:val="left"/>
      </w:pPr>
      <w:r>
        <w:rPr>
          <w:rFonts w:ascii="Arial" w:cs="Arial" w:eastAsia="Arial" w:hAnsi="Arial"/>
          <w:b/>
          <w:bCs/>
          <w:sz w:val="22"/>
          <w:szCs w:val="22"/>
        </w:rPr>
        <w:t xml:space="preserve">WHEN TO USE THIS TEMPLATE:</w:t>
      </w:r>
    </w:p>
    <w:p>
      <w:pPr>
        <w:spacing w:after="160"/>
        <w:jc w:val="left"/>
      </w:pPr>
      <w:r>
        <w:rPr>
          <w:rFonts w:ascii="Arial" w:cs="Arial" w:eastAsia="Arial" w:hAnsi="Arial"/>
          <w:i/>
          <w:iCs/>
          <w:color w:val="666666"/>
          <w:sz w:val="22"/>
          <w:szCs w:val="22"/>
        </w:rPr>
        <w:t xml:space="preserve">You received an out-of-network bill for services that should be covered at in-network rates — either because no in-network provider was available, the service was at an in-network facility, or it was an emergency.</w:t>
      </w:r>
    </w:p>
    <w:p>
      <w:pPr>
        <w:spacing w:after="160"/>
        <w:jc w:val="left"/>
      </w:pPr>
      <w:r>
        <w:rPr>
          <w:rFonts w:ascii="Arial" w:cs="Arial" w:eastAsia="Arial" w:hAnsi="Arial"/>
          <w:sz w:val="22"/>
          <w:szCs w:val="22"/>
        </w:rPr>
        <w:t xml:space="preserve"/>
      </w:r>
    </w:p>
    <w:p>
      <w:pPr>
        <w:spacing w:after="160"/>
        <w:jc w:val="left"/>
      </w:pPr>
      <w:r>
        <w:rPr>
          <w:rFonts w:ascii="Arial" w:cs="Arial" w:eastAsia="Arial" w:hAnsi="Arial"/>
          <w:b/>
          <w:bCs/>
          <w:sz w:val="22"/>
          <w:szCs w:val="22"/>
        </w:rPr>
        <w:t xml:space="preserve">WHY THIS WORKS: </w:t>
      </w:r>
      <w:r>
        <w:rPr>
          <w:rFonts w:ascii="Arial" w:cs="Arial" w:eastAsia="Arial" w:hAnsi="Arial"/>
          <w:sz w:val="22"/>
          <w:szCs w:val="22"/>
        </w:rPr>
        <w:t xml:space="preserve">The No Surprises Act (effective January 1, 2022) protects patients from balance billing for emergency services and for non-emergency services from out-of-network providers at in-network facilities. State network adequacy laws may also require coverage at in-network rates when no in-network specialist is available within a reasonable distance.</w:t>
      </w:r>
    </w:p>
    <w:p>
      <w:pPr>
        <w:spacing w:after="160"/>
        <w:jc w:val="left"/>
      </w:pPr>
      <w:r>
        <w:rPr>
          <w:rFonts w:ascii="Arial" w:cs="Arial" w:eastAsia="Arial" w:hAnsi="Arial"/>
          <w:sz w:val="22"/>
          <w:szCs w:val="22"/>
        </w:rPr>
        <w:t xml:space="preserve"/>
      </w:r>
    </w:p>
    <w:p>
      <w:pPr>
        <w:spacing w:after="160"/>
        <w:jc w:val="center"/>
      </w:pPr>
      <w:r>
        <w:rPr>
          <w:rFonts w:ascii="Arial" w:cs="Arial" w:eastAsia="Arial" w:hAnsi="Arial"/>
          <w:color w:val="888888"/>
          <w:sz w:val="18"/>
          <w:szCs w:val="18"/>
        </w:rPr>
        <w:t xml:space="preserve">─── LETTER BEGINS BELOW ───</w:t>
      </w:r>
    </w:p>
    <w:p>
      <w:pPr>
        <w:spacing w:after="160"/>
        <w:jc w:val="left"/>
      </w:pPr>
      <w:r>
        <w:rPr>
          <w:rFonts w:ascii="Arial" w:cs="Arial" w:eastAsia="Arial" w:hAnsi="Arial"/>
          <w:sz w:val="22"/>
          <w:szCs w:val="22"/>
        </w:rPr>
        <w:t xml:space="preserve"/>
      </w:r>
    </w:p>
    <w:p>
      <w:pPr>
        <w:spacing w:after="160"/>
        <w:jc w:val="left"/>
      </w:pPr>
      <w:r>
        <w:rPr>
          <w:rFonts w:ascii="Arial" w:cs="Arial" w:eastAsia="Arial" w:hAnsi="Arial"/>
          <w:b/>
          <w:bCs/>
          <w:color w:val="2D6CDF"/>
          <w:sz w:val="22"/>
          <w:szCs w:val="22"/>
        </w:rPr>
        <w:t xml:space="preserve">[Your Full Name]</w:t>
      </w:r>
    </w:p>
    <w:p>
      <w:pPr>
        <w:spacing w:after="160"/>
        <w:jc w:val="left"/>
      </w:pPr>
      <w:r>
        <w:rPr>
          <w:rFonts w:ascii="Arial" w:cs="Arial" w:eastAsia="Arial" w:hAnsi="Arial"/>
          <w:b/>
          <w:bCs/>
          <w:color w:val="2D6CDF"/>
          <w:sz w:val="22"/>
          <w:szCs w:val="22"/>
        </w:rPr>
        <w:t xml:space="preserve">[Your Street Address]</w:t>
      </w:r>
    </w:p>
    <w:p>
      <w:pPr>
        <w:spacing w:after="160"/>
        <w:jc w:val="left"/>
      </w:pPr>
      <w:r>
        <w:rPr>
          <w:rFonts w:ascii="Arial" w:cs="Arial" w:eastAsia="Arial" w:hAnsi="Arial"/>
          <w:b/>
          <w:bCs/>
          <w:color w:val="2D6CDF"/>
          <w:sz w:val="22"/>
          <w:szCs w:val="22"/>
        </w:rPr>
        <w:t xml:space="preserve">[City, State, ZIP]</w:t>
      </w:r>
    </w:p>
    <w:p>
      <w:pPr>
        <w:spacing w:after="160"/>
        <w:jc w:val="left"/>
      </w:pPr>
      <w:r>
        <w:rPr>
          <w:rFonts w:ascii="Arial" w:cs="Arial" w:eastAsia="Arial" w:hAnsi="Arial"/>
          <w:b/>
          <w:bCs/>
          <w:color w:val="2D6CDF"/>
          <w:sz w:val="22"/>
          <w:szCs w:val="22"/>
        </w:rPr>
        <w:t xml:space="preserve">[Your Phone Number]</w:t>
      </w:r>
    </w:p>
    <w:p>
      <w:pPr>
        <w:spacing w:after="160"/>
        <w:jc w:val="left"/>
      </w:pPr>
      <w:r>
        <w:rPr>
          <w:rFonts w:ascii="Arial" w:cs="Arial" w:eastAsia="Arial" w:hAnsi="Arial"/>
          <w:b/>
          <w:bCs/>
          <w:color w:val="2D6CDF"/>
          <w:sz w:val="22"/>
          <w:szCs w:val="22"/>
        </w:rPr>
        <w:t xml:space="preserve">[Your Email Address]</w:t>
      </w:r>
    </w:p>
    <w:p>
      <w:pPr>
        <w:spacing w:after="160"/>
        <w:jc w:val="left"/>
      </w:pPr>
      <w:r>
        <w:rPr>
          <w:rFonts w:ascii="Arial" w:cs="Arial" w:eastAsia="Arial" w:hAnsi="Arial"/>
          <w:b/>
          <w:bCs/>
          <w:color w:val="2D6CDF"/>
          <w:sz w:val="22"/>
          <w:szCs w:val="22"/>
        </w:rPr>
        <w:t xml:space="preserve">[Today's Date]</w:t>
      </w:r>
    </w:p>
    <w:p>
      <w:pPr>
        <w:spacing w:after="160"/>
        <w:jc w:val="left"/>
      </w:pPr>
      <w:r>
        <w:rPr>
          <w:rFonts w:ascii="Arial" w:cs="Arial" w:eastAsia="Arial" w:hAnsi="Arial"/>
          <w:sz w:val="22"/>
          <w:szCs w:val="22"/>
        </w:rPr>
        <w:t xml:space="preserve"/>
      </w:r>
    </w:p>
    <w:p>
      <w:pPr>
        <w:spacing w:after="160"/>
        <w:jc w:val="left"/>
      </w:pPr>
      <w:r>
        <w:rPr>
          <w:rFonts w:ascii="Arial" w:cs="Arial" w:eastAsia="Arial" w:hAnsi="Arial"/>
          <w:b/>
          <w:bCs/>
          <w:color w:val="2D6CDF"/>
          <w:sz w:val="22"/>
          <w:szCs w:val="22"/>
        </w:rPr>
        <w:t xml:space="preserve">[Insurance Company Name]</w:t>
      </w:r>
    </w:p>
    <w:p>
      <w:pPr>
        <w:spacing w:after="160"/>
        <w:jc w:val="left"/>
      </w:pPr>
      <w:r>
        <w:rPr>
          <w:rFonts w:ascii="Arial" w:cs="Arial" w:eastAsia="Arial" w:hAnsi="Arial"/>
          <w:b/>
          <w:bCs/>
          <w:color w:val="2D6CDF"/>
          <w:sz w:val="22"/>
          <w:szCs w:val="22"/>
        </w:rPr>
        <w:t xml:space="preserve">[Appeals Department / Claims Department]</w:t>
      </w:r>
    </w:p>
    <w:p>
      <w:pPr>
        <w:spacing w:after="160"/>
        <w:jc w:val="left"/>
      </w:pPr>
      <w:r>
        <w:rPr>
          <w:rFonts w:ascii="Arial" w:cs="Arial" w:eastAsia="Arial" w:hAnsi="Arial"/>
          <w:b/>
          <w:bCs/>
          <w:color w:val="2D6CDF"/>
          <w:sz w:val="22"/>
          <w:szCs w:val="22"/>
        </w:rPr>
        <w:t xml:space="preserve">[Street Address]</w:t>
      </w:r>
    </w:p>
    <w:p>
      <w:pPr>
        <w:spacing w:after="160"/>
        <w:jc w:val="left"/>
      </w:pPr>
      <w:r>
        <w:rPr>
          <w:rFonts w:ascii="Arial" w:cs="Arial" w:eastAsia="Arial" w:hAnsi="Arial"/>
          <w:b/>
          <w:bCs/>
          <w:color w:val="2D6CDF"/>
          <w:sz w:val="22"/>
          <w:szCs w:val="22"/>
        </w:rPr>
        <w:t xml:space="preserve">[City, State, ZIP]</w:t>
      </w:r>
    </w:p>
    <w:p>
      <w:pPr>
        <w:spacing w:after="160"/>
        <w:jc w:val="left"/>
      </w:pPr>
      <w:r>
        <w:rPr>
          <w:rFonts w:ascii="Arial" w:cs="Arial" w:eastAsia="Arial" w:hAnsi="Arial"/>
          <w:sz w:val="22"/>
          <w:szCs w:val="22"/>
        </w:rPr>
        <w:t xml:space="preserve"/>
      </w:r>
    </w:p>
    <w:p>
      <w:pPr>
        <w:spacing w:after="240"/>
        <w:jc w:val="left"/>
      </w:pPr>
      <w:r>
        <w:rPr>
          <w:rFonts w:ascii="Arial" w:cs="Arial" w:eastAsia="Arial" w:hAnsi="Arial"/>
          <w:b/>
          <w:bCs/>
          <w:sz w:val="22"/>
          <w:szCs w:val="22"/>
        </w:rPr>
        <w:t xml:space="preserve">RE: </w:t>
      </w:r>
      <w:r>
        <w:rPr>
          <w:rFonts w:ascii="Arial" w:cs="Arial" w:eastAsia="Arial" w:hAnsi="Arial"/>
          <w:sz w:val="22"/>
          <w:szCs w:val="22"/>
        </w:rPr>
        <w:t xml:space="preserve">FORMAL APPEAL — Out-of-Network Denial</w:t>
      </w:r>
      <w:r>
        <w:rPr>
          <w:rFonts w:ascii="Arial" w:cs="Arial" w:eastAsia="Arial" w:hAnsi="Arial"/>
          <w:sz w:val="22"/>
          <w:szCs w:val="22"/>
        </w:rPr>
        <w:t xml:space="preserve">
</w:t>
      </w:r>
      <w:r>
        <w:rPr>
          <w:rFonts w:ascii="Arial" w:cs="Arial" w:eastAsia="Arial" w:hAnsi="Arial"/>
          <w:sz w:val="22"/>
          <w:szCs w:val="22"/>
        </w:rPr>
        <w:t xml:space="preserve">
</w:t>
      </w:r>
      <w:r>
        <w:rPr>
          <w:rFonts w:ascii="Arial" w:cs="Arial" w:eastAsia="Arial" w:hAnsi="Arial"/>
          <w:b/>
          <w:bCs/>
          <w:sz w:val="22"/>
          <w:szCs w:val="22"/>
        </w:rPr>
        <w:t xml:space="preserve">Member Name: </w:t>
      </w:r>
      <w:r>
        <w:rPr>
          <w:rFonts w:ascii="Arial" w:cs="Arial" w:eastAsia="Arial" w:hAnsi="Arial"/>
          <w:b/>
          <w:bCs/>
          <w:color w:val="2D6CDF"/>
          <w:sz w:val="22"/>
          <w:szCs w:val="22"/>
        </w:rPr>
        <w:t xml:space="preserve">[Your Full Legal Name]</w:t>
      </w:r>
      <w:r>
        <w:rPr>
          <w:rFonts w:ascii="Arial" w:cs="Arial" w:eastAsia="Arial" w:hAnsi="Arial"/>
          <w:sz w:val="22"/>
          <w:szCs w:val="22"/>
        </w:rPr>
        <w:t xml:space="preserve">
</w:t>
      </w:r>
      <w:r>
        <w:rPr>
          <w:rFonts w:ascii="Arial" w:cs="Arial" w:eastAsia="Arial" w:hAnsi="Arial"/>
          <w:b/>
          <w:bCs/>
          <w:sz w:val="22"/>
          <w:szCs w:val="22"/>
        </w:rPr>
        <w:t xml:space="preserve">Member ID: </w:t>
      </w:r>
      <w:r>
        <w:rPr>
          <w:rFonts w:ascii="Arial" w:cs="Arial" w:eastAsia="Arial" w:hAnsi="Arial"/>
          <w:b/>
          <w:bCs/>
          <w:color w:val="2D6CDF"/>
          <w:sz w:val="22"/>
          <w:szCs w:val="22"/>
        </w:rPr>
        <w:t xml:space="preserve">[Your Insurance Member ID]</w:t>
      </w:r>
      <w:r>
        <w:rPr>
          <w:rFonts w:ascii="Arial" w:cs="Arial" w:eastAsia="Arial" w:hAnsi="Arial"/>
          <w:sz w:val="22"/>
          <w:szCs w:val="22"/>
        </w:rPr>
        <w:t xml:space="preserve">
</w:t>
      </w:r>
      <w:r>
        <w:rPr>
          <w:rFonts w:ascii="Arial" w:cs="Arial" w:eastAsia="Arial" w:hAnsi="Arial"/>
          <w:b/>
          <w:bCs/>
          <w:sz w:val="22"/>
          <w:szCs w:val="22"/>
        </w:rPr>
        <w:t xml:space="preserve">Claim Number: </w:t>
      </w:r>
      <w:r>
        <w:rPr>
          <w:rFonts w:ascii="Arial" w:cs="Arial" w:eastAsia="Arial" w:hAnsi="Arial"/>
          <w:b/>
          <w:bCs/>
          <w:color w:val="2D6CDF"/>
          <w:sz w:val="22"/>
          <w:szCs w:val="22"/>
        </w:rPr>
        <w:t xml:space="preserve">[Claim Number]</w:t>
      </w:r>
      <w:r>
        <w:rPr>
          <w:rFonts w:ascii="Arial" w:cs="Arial" w:eastAsia="Arial" w:hAnsi="Arial"/>
          <w:sz w:val="22"/>
          <w:szCs w:val="22"/>
        </w:rPr>
        <w:t xml:space="preserve">
</w:t>
      </w:r>
      <w:r>
        <w:rPr>
          <w:rFonts w:ascii="Arial" w:cs="Arial" w:eastAsia="Arial" w:hAnsi="Arial"/>
          <w:b/>
          <w:bCs/>
          <w:sz w:val="22"/>
          <w:szCs w:val="22"/>
        </w:rPr>
        <w:t xml:space="preserve">Date of Service: </w:t>
      </w:r>
      <w:r>
        <w:rPr>
          <w:rFonts w:ascii="Arial" w:cs="Arial" w:eastAsia="Arial" w:hAnsi="Arial"/>
          <w:b/>
          <w:bCs/>
          <w:color w:val="2D6CDF"/>
          <w:sz w:val="22"/>
          <w:szCs w:val="22"/>
        </w:rPr>
        <w:t xml:space="preserve">[MM/DD/YYYY]</w:t>
      </w:r>
      <w:r>
        <w:rPr>
          <w:rFonts w:ascii="Arial" w:cs="Arial" w:eastAsia="Arial" w:hAnsi="Arial"/>
          <w:sz w:val="22"/>
          <w:szCs w:val="22"/>
        </w:rPr>
        <w:t xml:space="preserve">
</w:t>
      </w:r>
      <w:r>
        <w:rPr>
          <w:rFonts w:ascii="Arial" w:cs="Arial" w:eastAsia="Arial" w:hAnsi="Arial"/>
          <w:b/>
          <w:bCs/>
          <w:sz w:val="22"/>
          <w:szCs w:val="22"/>
        </w:rPr>
        <w:t xml:space="preserve">Provider: </w:t>
      </w:r>
      <w:r>
        <w:rPr>
          <w:rFonts w:ascii="Arial" w:cs="Arial" w:eastAsia="Arial" w:hAnsi="Arial"/>
          <w:b/>
          <w:bCs/>
          <w:color w:val="2D6CDF"/>
          <w:sz w:val="22"/>
          <w:szCs w:val="22"/>
        </w:rPr>
        <w:t xml:space="preserve">[Out-of-Network Provider Name]</w:t>
      </w:r>
      <w:r>
        <w:rPr>
          <w:rFonts w:ascii="Arial" w:cs="Arial" w:eastAsia="Arial" w:hAnsi="Arial"/>
          <w:sz w:val="22"/>
          <w:szCs w:val="22"/>
        </w:rPr>
        <w:t xml:space="preserve">
</w:t>
      </w:r>
      <w:r>
        <w:rPr>
          <w:rFonts w:ascii="Arial" w:cs="Arial" w:eastAsia="Arial" w:hAnsi="Arial"/>
          <w:b/>
          <w:bCs/>
          <w:sz w:val="22"/>
          <w:szCs w:val="22"/>
        </w:rPr>
        <w:t xml:space="preserve">Facility: </w:t>
      </w:r>
      <w:r>
        <w:rPr>
          <w:rFonts w:ascii="Arial" w:cs="Arial" w:eastAsia="Arial" w:hAnsi="Arial"/>
          <w:b/>
          <w:bCs/>
          <w:color w:val="2D6CDF"/>
          <w:sz w:val="22"/>
          <w:szCs w:val="22"/>
        </w:rPr>
        <w:t xml:space="preserve">[Hospital/Facility Name — if applicable]</w:t>
      </w:r>
    </w:p>
    <w:p>
      <w:pPr>
        <w:spacing w:after="160"/>
        <w:jc w:val="left"/>
      </w:pPr>
      <w:r>
        <w:rPr>
          <w:rFonts w:ascii="Arial" w:cs="Arial" w:eastAsia="Arial" w:hAnsi="Arial"/>
          <w:sz w:val="22"/>
          <w:szCs w:val="22"/>
        </w:rPr>
        <w:t xml:space="preserve">Dear Appeals Department:</w:t>
      </w:r>
    </w:p>
    <w:p>
      <w:pPr>
        <w:spacing w:after="160"/>
        <w:jc w:val="left"/>
      </w:pPr>
      <w:r>
        <w:rPr>
          <w:rFonts w:ascii="Arial" w:cs="Arial" w:eastAsia="Arial" w:hAnsi="Arial"/>
          <w:sz w:val="22"/>
          <w:szCs w:val="22"/>
        </w:rPr>
        <w:t xml:space="preserve"/>
      </w:r>
    </w:p>
    <w:p>
      <w:pPr>
        <w:spacing w:after="160"/>
        <w:jc w:val="left"/>
      </w:pPr>
      <w:r>
        <w:rPr>
          <w:rFonts w:ascii="Arial" w:cs="Arial" w:eastAsia="Arial" w:hAnsi="Arial"/>
          <w:sz w:val="22"/>
          <w:szCs w:val="22"/>
        </w:rPr>
        <w:t xml:space="preserve">I am writing to formally appeal the above-referenced claim, which was denied or processed at out-of-network rates. I believe this claim should be covered at in-network rates based on the following:</w:t>
      </w:r>
    </w:p>
    <w:p>
      <w:pPr>
        <w:spacing w:after="160"/>
        <w:jc w:val="left"/>
      </w:pPr>
      <w:r>
        <w:rPr>
          <w:rFonts w:ascii="Arial" w:cs="Arial" w:eastAsia="Arial" w:hAnsi="Arial"/>
          <w:sz w:val="22"/>
          <w:szCs w:val="22"/>
        </w:rPr>
        <w:t xml:space="preserve"/>
      </w:r>
    </w:p>
    <w:p>
      <w:pPr>
        <w:spacing w:after="160"/>
        <w:jc w:val="left"/>
      </w:pPr>
      <w:r>
        <w:rPr>
          <w:rFonts w:ascii="Arial" w:cs="Arial" w:eastAsia="Arial" w:hAnsi="Arial"/>
          <w:b/>
          <w:bCs/>
          <w:color w:val="2D6CDF"/>
          <w:sz w:val="22"/>
          <w:szCs w:val="22"/>
        </w:rPr>
        <w:t xml:space="preserve">[SELECT THE REASON THAT APPLIES AND DELETE THE OTHERS:]</w:t>
      </w:r>
    </w:p>
    <w:p>
      <w:pPr>
        <w:spacing w:after="160"/>
        <w:jc w:val="left"/>
      </w:pPr>
      <w:r>
        <w:rPr>
          <w:rFonts w:ascii="Arial" w:cs="Arial" w:eastAsia="Arial" w:hAnsi="Arial"/>
          <w:sz w:val="22"/>
          <w:szCs w:val="22"/>
        </w:rPr>
        <w:t xml:space="preserve"/>
      </w:r>
    </w:p>
    <w:p>
      <w:pPr>
        <w:spacing w:after="160"/>
        <w:jc w:val="left"/>
      </w:pPr>
      <w:r>
        <w:rPr>
          <w:rFonts w:ascii="Arial" w:cs="Arial" w:eastAsia="Arial" w:hAnsi="Arial"/>
          <w:b/>
          <w:bCs/>
          <w:sz w:val="22"/>
          <w:szCs w:val="22"/>
        </w:rPr>
        <w:t xml:space="preserve">OPTION A — Emergency Services:</w:t>
      </w:r>
    </w:p>
    <w:p>
      <w:pPr>
        <w:spacing w:after="160"/>
        <w:jc w:val="left"/>
      </w:pPr>
      <w:r>
        <w:rPr>
          <w:rFonts w:ascii="Arial" w:cs="Arial" w:eastAsia="Arial" w:hAnsi="Arial"/>
          <w:sz w:val="22"/>
          <w:szCs w:val="22"/>
        </w:rPr>
        <w:t xml:space="preserve">On </w:t>
      </w:r>
      <w:r>
        <w:rPr>
          <w:rFonts w:ascii="Arial" w:cs="Arial" w:eastAsia="Arial" w:hAnsi="Arial"/>
          <w:b/>
          <w:bCs/>
          <w:color w:val="2D6CDF"/>
          <w:sz w:val="22"/>
          <w:szCs w:val="22"/>
        </w:rPr>
        <w:t xml:space="preserve">[date]</w:t>
      </w:r>
      <w:r>
        <w:rPr>
          <w:rFonts w:ascii="Arial" w:cs="Arial" w:eastAsia="Arial" w:hAnsi="Arial"/>
          <w:sz w:val="22"/>
          <w:szCs w:val="22"/>
        </w:rPr>
        <w:t xml:space="preserve">, I received emergency services at </w:t>
      </w:r>
      <w:r>
        <w:rPr>
          <w:rFonts w:ascii="Arial" w:cs="Arial" w:eastAsia="Arial" w:hAnsi="Arial"/>
          <w:b/>
          <w:bCs/>
          <w:color w:val="2D6CDF"/>
          <w:sz w:val="22"/>
          <w:szCs w:val="22"/>
        </w:rPr>
        <w:t xml:space="preserve">[facility name]</w:t>
      </w:r>
      <w:r>
        <w:rPr>
          <w:rFonts w:ascii="Arial" w:cs="Arial" w:eastAsia="Arial" w:hAnsi="Arial"/>
          <w:sz w:val="22"/>
          <w:szCs w:val="22"/>
        </w:rPr>
        <w:t xml:space="preserve">. Under the No Surprises Act (P.L. 116-260, Division BB, Title I), I am protected from balance billing for emergency services regardless of network status. My cost-sharing obligation must be calculated at the in-network rate.</w:t>
      </w:r>
    </w:p>
    <w:p>
      <w:pPr>
        <w:spacing w:after="160"/>
        <w:jc w:val="left"/>
      </w:pPr>
      <w:r>
        <w:rPr>
          <w:rFonts w:ascii="Arial" w:cs="Arial" w:eastAsia="Arial" w:hAnsi="Arial"/>
          <w:sz w:val="22"/>
          <w:szCs w:val="22"/>
        </w:rPr>
        <w:t xml:space="preserve"/>
      </w:r>
    </w:p>
    <w:p>
      <w:pPr>
        <w:spacing w:after="160"/>
        <w:jc w:val="left"/>
      </w:pPr>
      <w:r>
        <w:rPr>
          <w:rFonts w:ascii="Arial" w:cs="Arial" w:eastAsia="Arial" w:hAnsi="Arial"/>
          <w:b/>
          <w:bCs/>
          <w:sz w:val="22"/>
          <w:szCs w:val="22"/>
        </w:rPr>
        <w:t xml:space="preserve">OPTION B — Out-of-Network Provider at In-Network Facility:</w:t>
      </w:r>
    </w:p>
    <w:p>
      <w:pPr>
        <w:spacing w:after="160"/>
        <w:jc w:val="left"/>
      </w:pPr>
      <w:r>
        <w:rPr>
          <w:rFonts w:ascii="Arial" w:cs="Arial" w:eastAsia="Arial" w:hAnsi="Arial"/>
          <w:sz w:val="22"/>
          <w:szCs w:val="22"/>
        </w:rPr>
        <w:t xml:space="preserve">On </w:t>
      </w:r>
      <w:r>
        <w:rPr>
          <w:rFonts w:ascii="Arial" w:cs="Arial" w:eastAsia="Arial" w:hAnsi="Arial"/>
          <w:b/>
          <w:bCs/>
          <w:color w:val="2D6CDF"/>
          <w:sz w:val="22"/>
          <w:szCs w:val="22"/>
        </w:rPr>
        <w:t xml:space="preserve">[date]</w:t>
      </w:r>
      <w:r>
        <w:rPr>
          <w:rFonts w:ascii="Arial" w:cs="Arial" w:eastAsia="Arial" w:hAnsi="Arial"/>
          <w:sz w:val="22"/>
          <w:szCs w:val="22"/>
        </w:rPr>
        <w:t xml:space="preserve">, I received services at </w:t>
      </w:r>
      <w:r>
        <w:rPr>
          <w:rFonts w:ascii="Arial" w:cs="Arial" w:eastAsia="Arial" w:hAnsi="Arial"/>
          <w:b/>
          <w:bCs/>
          <w:color w:val="2D6CDF"/>
          <w:sz w:val="22"/>
          <w:szCs w:val="22"/>
        </w:rPr>
        <w:t xml:space="preserve">[in-network facility name]</w:t>
      </w:r>
      <w:r>
        <w:rPr>
          <w:rFonts w:ascii="Arial" w:cs="Arial" w:eastAsia="Arial" w:hAnsi="Arial"/>
          <w:sz w:val="22"/>
          <w:szCs w:val="22"/>
        </w:rPr>
        <w:t xml:space="preserve"> from </w:t>
      </w:r>
      <w:r>
        <w:rPr>
          <w:rFonts w:ascii="Arial" w:cs="Arial" w:eastAsia="Arial" w:hAnsi="Arial"/>
          <w:b/>
          <w:bCs/>
          <w:color w:val="2D6CDF"/>
          <w:sz w:val="22"/>
          <w:szCs w:val="22"/>
        </w:rPr>
        <w:t xml:space="preserve">[provider name]</w:t>
      </w:r>
      <w:r>
        <w:rPr>
          <w:rFonts w:ascii="Arial" w:cs="Arial" w:eastAsia="Arial" w:hAnsi="Arial"/>
          <w:sz w:val="22"/>
          <w:szCs w:val="22"/>
        </w:rPr>
        <w:t xml:space="preserve">, who I was not informed was out-of-network. Under the No Surprises Act, non-emergency services from OON providers at in-network facilities are protected from balance billing. I did not have the ability to choose an in-network provider for this service (e.g., anesthesiologist, radiologist, pathologist assigned by the facility).</w:t>
      </w:r>
    </w:p>
    <w:p>
      <w:pPr>
        <w:spacing w:after="160"/>
        <w:jc w:val="left"/>
      </w:pPr>
      <w:r>
        <w:rPr>
          <w:rFonts w:ascii="Arial" w:cs="Arial" w:eastAsia="Arial" w:hAnsi="Arial"/>
          <w:sz w:val="22"/>
          <w:szCs w:val="22"/>
        </w:rPr>
        <w:t xml:space="preserve"/>
      </w:r>
    </w:p>
    <w:p>
      <w:pPr>
        <w:spacing w:after="160"/>
        <w:jc w:val="left"/>
      </w:pPr>
      <w:r>
        <w:rPr>
          <w:rFonts w:ascii="Arial" w:cs="Arial" w:eastAsia="Arial" w:hAnsi="Arial"/>
          <w:b/>
          <w:bCs/>
          <w:sz w:val="22"/>
          <w:szCs w:val="22"/>
        </w:rPr>
        <w:t xml:space="preserve">OPTION C — No In-Network Provider Available:</w:t>
      </w:r>
    </w:p>
    <w:p>
      <w:pPr>
        <w:spacing w:after="160"/>
        <w:jc w:val="left"/>
      </w:pPr>
      <w:r>
        <w:rPr>
          <w:rFonts w:ascii="Arial" w:cs="Arial" w:eastAsia="Arial" w:hAnsi="Arial"/>
          <w:sz w:val="22"/>
          <w:szCs w:val="22"/>
        </w:rPr>
        <w:t xml:space="preserve">No in-network </w:t>
      </w:r>
      <w:r>
        <w:rPr>
          <w:rFonts w:ascii="Arial" w:cs="Arial" w:eastAsia="Arial" w:hAnsi="Arial"/>
          <w:b/>
          <w:bCs/>
          <w:color w:val="2D6CDF"/>
          <w:sz w:val="22"/>
          <w:szCs w:val="22"/>
        </w:rPr>
        <w:t xml:space="preserve">[specialist type]</w:t>
      </w:r>
      <w:r>
        <w:rPr>
          <w:rFonts w:ascii="Arial" w:cs="Arial" w:eastAsia="Arial" w:hAnsi="Arial"/>
          <w:sz w:val="22"/>
          <w:szCs w:val="22"/>
        </w:rPr>
        <w:t xml:space="preserve"> is available within a reasonable distance of my location (</w:t>
      </w:r>
      <w:r>
        <w:rPr>
          <w:rFonts w:ascii="Arial" w:cs="Arial" w:eastAsia="Arial" w:hAnsi="Arial"/>
          <w:b/>
          <w:bCs/>
          <w:color w:val="2D6CDF"/>
          <w:sz w:val="22"/>
          <w:szCs w:val="22"/>
        </w:rPr>
        <w:t xml:space="preserve">[your city/ZIP]</w:t>
      </w:r>
      <w:r>
        <w:rPr>
          <w:rFonts w:ascii="Arial" w:cs="Arial" w:eastAsia="Arial" w:hAnsi="Arial"/>
          <w:sz w:val="22"/>
          <w:szCs w:val="22"/>
        </w:rPr>
        <w:t xml:space="preserve">). I searched your provider directory on </w:t>
      </w:r>
      <w:r>
        <w:rPr>
          <w:rFonts w:ascii="Arial" w:cs="Arial" w:eastAsia="Arial" w:hAnsi="Arial"/>
          <w:b/>
          <w:bCs/>
          <w:color w:val="2D6CDF"/>
          <w:sz w:val="22"/>
          <w:szCs w:val="22"/>
        </w:rPr>
        <w:t xml:space="preserve">[date]</w:t>
      </w:r>
      <w:r>
        <w:rPr>
          <w:rFonts w:ascii="Arial" w:cs="Arial" w:eastAsia="Arial" w:hAnsi="Arial"/>
          <w:sz w:val="22"/>
          <w:szCs w:val="22"/>
        </w:rPr>
        <w:t xml:space="preserve"> and the nearest in-network </w:t>
      </w:r>
      <w:r>
        <w:rPr>
          <w:rFonts w:ascii="Arial" w:cs="Arial" w:eastAsia="Arial" w:hAnsi="Arial"/>
          <w:b/>
          <w:bCs/>
          <w:color w:val="2D6CDF"/>
          <w:sz w:val="22"/>
          <w:szCs w:val="22"/>
        </w:rPr>
        <w:t xml:space="preserve">[specialist type]</w:t>
      </w:r>
      <w:r>
        <w:rPr>
          <w:rFonts w:ascii="Arial" w:cs="Arial" w:eastAsia="Arial" w:hAnsi="Arial"/>
          <w:sz w:val="22"/>
          <w:szCs w:val="22"/>
        </w:rPr>
        <w:t xml:space="preserve"> is </w:t>
      </w:r>
      <w:r>
        <w:rPr>
          <w:rFonts w:ascii="Arial" w:cs="Arial" w:eastAsia="Arial" w:hAnsi="Arial"/>
          <w:b/>
          <w:bCs/>
          <w:color w:val="2D6CDF"/>
          <w:sz w:val="22"/>
          <w:szCs w:val="22"/>
        </w:rPr>
        <w:t xml:space="preserve">[distance]</w:t>
      </w:r>
      <w:r>
        <w:rPr>
          <w:rFonts w:ascii="Arial" w:cs="Arial" w:eastAsia="Arial" w:hAnsi="Arial"/>
          <w:sz w:val="22"/>
          <w:szCs w:val="22"/>
        </w:rPr>
        <w:t xml:space="preserve"> away. Under </w:t>
      </w:r>
      <w:r>
        <w:rPr>
          <w:rFonts w:ascii="Arial" w:cs="Arial" w:eastAsia="Arial" w:hAnsi="Arial"/>
          <w:b/>
          <w:bCs/>
          <w:color w:val="2D6CDF"/>
          <w:sz w:val="22"/>
          <w:szCs w:val="22"/>
        </w:rPr>
        <w:t xml:space="preserve">[your state]</w:t>
      </w:r>
      <w:r>
        <w:rPr>
          <w:rFonts w:ascii="Arial" w:cs="Arial" w:eastAsia="Arial" w:hAnsi="Arial"/>
          <w:sz w:val="22"/>
          <w:szCs w:val="22"/>
        </w:rPr>
        <w:t xml:space="preserve">'s network adequacy requirements, you are obligated to provide coverage at in-network rates when your network cannot provide timely access to a needed specialist.</w:t>
      </w:r>
    </w:p>
    <w:p>
      <w:pPr>
        <w:spacing w:after="160"/>
        <w:jc w:val="left"/>
      </w:pPr>
      <w:r>
        <w:rPr>
          <w:rFonts w:ascii="Arial" w:cs="Arial" w:eastAsia="Arial" w:hAnsi="Arial"/>
          <w:sz w:val="22"/>
          <w:szCs w:val="22"/>
        </w:rPr>
        <w:t xml:space="preserve"/>
      </w:r>
    </w:p>
    <w:p>
      <w:pPr>
        <w:spacing w:after="160"/>
        <w:jc w:val="left"/>
      </w:pPr>
      <w:r>
        <w:rPr>
          <w:rFonts w:ascii="Arial" w:cs="Arial" w:eastAsia="Arial" w:hAnsi="Arial"/>
          <w:b/>
          <w:bCs/>
          <w:sz w:val="22"/>
          <w:szCs w:val="22"/>
        </w:rPr>
        <w:t xml:space="preserve">SUPPORTING DOCUMENTATION</w:t>
      </w:r>
    </w:p>
    <w:p>
      <w:pPr>
        <w:spacing w:after="160"/>
        <w:jc w:val="left"/>
      </w:pPr>
      <w:r>
        <w:rPr>
          <w:rFonts w:ascii="Arial" w:cs="Arial" w:eastAsia="Arial" w:hAnsi="Arial"/>
          <w:sz w:val="22"/>
          <w:szCs w:val="22"/>
        </w:rPr>
        <w:t xml:space="preserve">1. Copy of denial letter / EOB</w:t>
      </w:r>
    </w:p>
    <w:p>
      <w:pPr>
        <w:spacing w:after="160"/>
        <w:jc w:val="left"/>
      </w:pPr>
      <w:r>
        <w:rPr>
          <w:rFonts w:ascii="Arial" w:cs="Arial" w:eastAsia="Arial" w:hAnsi="Arial"/>
          <w:sz w:val="22"/>
          <w:szCs w:val="22"/>
        </w:rPr>
        <w:t xml:space="preserve">2. Medical records showing the nature and urgency of care</w:t>
      </w:r>
    </w:p>
    <w:p>
      <w:pPr>
        <w:spacing w:after="160"/>
        <w:jc w:val="left"/>
      </w:pPr>
      <w:r>
        <w:rPr>
          <w:rFonts w:ascii="Arial" w:cs="Arial" w:eastAsia="Arial" w:hAnsi="Arial"/>
          <w:sz w:val="22"/>
          <w:szCs w:val="22"/>
        </w:rPr>
        <w:t xml:space="preserve">3. Provider directory search results (if applicable)</w:t>
      </w:r>
    </w:p>
    <w:p>
      <w:pPr>
        <w:spacing w:after="160"/>
        <w:jc w:val="left"/>
      </w:pPr>
      <w:r>
        <w:rPr>
          <w:rFonts w:ascii="Arial" w:cs="Arial" w:eastAsia="Arial" w:hAnsi="Arial"/>
          <w:sz w:val="22"/>
          <w:szCs w:val="22"/>
        </w:rPr>
        <w:t xml:space="preserve">4. </w:t>
      </w:r>
      <w:r>
        <w:rPr>
          <w:rFonts w:ascii="Arial" w:cs="Arial" w:eastAsia="Arial" w:hAnsi="Arial"/>
          <w:b/>
          <w:bCs/>
          <w:color w:val="2D6CDF"/>
          <w:sz w:val="22"/>
          <w:szCs w:val="22"/>
        </w:rPr>
        <w:t xml:space="preserve">[Any other supporting materials]</w:t>
      </w:r>
    </w:p>
    <w:p>
      <w:pPr>
        <w:spacing w:after="160"/>
        <w:jc w:val="left"/>
      </w:pPr>
      <w:r>
        <w:rPr>
          <w:rFonts w:ascii="Arial" w:cs="Arial" w:eastAsia="Arial" w:hAnsi="Arial"/>
          <w:sz w:val="22"/>
          <w:szCs w:val="22"/>
        </w:rPr>
        <w:t xml:space="preserve"/>
      </w:r>
    </w:p>
    <w:p>
      <w:pPr>
        <w:spacing w:after="160"/>
        <w:jc w:val="left"/>
      </w:pPr>
      <w:r>
        <w:rPr>
          <w:rFonts w:ascii="Arial" w:cs="Arial" w:eastAsia="Arial" w:hAnsi="Arial"/>
          <w:sz w:val="22"/>
          <w:szCs w:val="22"/>
        </w:rPr>
        <w:t xml:space="preserve">I request that you reprocess this claim at in-network rates and refund any overpayment. If this appeal is denied, I will file for external review and contact the state Department of Insurance.</w:t>
      </w:r>
    </w:p>
    <w:p>
      <w:pPr>
        <w:spacing w:after="160"/>
        <w:jc w:val="left"/>
      </w:pPr>
      <w:r>
        <w:rPr>
          <w:rFonts w:ascii="Arial" w:cs="Arial" w:eastAsia="Arial" w:hAnsi="Arial"/>
          <w:sz w:val="22"/>
          <w:szCs w:val="22"/>
        </w:rPr>
        <w:t xml:space="preserve"/>
      </w:r>
    </w:p>
    <w:p>
      <w:pPr>
        <w:spacing w:after="160"/>
        <w:jc w:val="left"/>
      </w:pPr>
      <w:r>
        <w:rPr>
          <w:rFonts w:ascii="Arial" w:cs="Arial" w:eastAsia="Arial" w:hAnsi="Arial"/>
          <w:sz w:val="22"/>
          <w:szCs w:val="22"/>
        </w:rPr>
        <w:t xml:space="preserve">Sincerely,</w:t>
      </w:r>
    </w:p>
    <w:p>
      <w:pPr>
        <w:spacing w:after="160"/>
        <w:jc w:val="left"/>
      </w:pPr>
      <w:r>
        <w:rPr>
          <w:rFonts w:ascii="Arial" w:cs="Arial" w:eastAsia="Arial" w:hAnsi="Arial"/>
          <w:sz w:val="22"/>
          <w:szCs w:val="22"/>
        </w:rPr>
        <w:t xml:space="preserve"/>
      </w:r>
    </w:p>
    <w:p>
      <w:pPr>
        <w:spacing w:after="160"/>
        <w:jc w:val="left"/>
      </w:pPr>
      <w:r>
        <w:rPr>
          <w:rFonts w:ascii="Arial" w:cs="Arial" w:eastAsia="Arial" w:hAnsi="Arial"/>
          <w:b/>
          <w:bCs/>
          <w:color w:val="2D6CDF"/>
          <w:sz w:val="22"/>
          <w:szCs w:val="22"/>
        </w:rPr>
        <w:t xml:space="preserve">[Your Printed Name]</w:t>
      </w:r>
    </w:p>
    <w:p>
      <w:pPr>
        <w:spacing w:after="160"/>
        <w:jc w:val="left"/>
      </w:pPr>
      <w:r>
        <w:rPr>
          <w:rFonts w:ascii="Arial" w:cs="Arial" w:eastAsia="Arial" w:hAnsi="Arial"/>
          <w:sz w:val="22"/>
          <w:szCs w:val="22"/>
        </w:rPr>
        <w:t xml:space="preserve"/>
      </w:r>
    </w:p>
    <w:p>
      <w:pPr>
        <w:spacing w:after="160"/>
        <w:jc w:val="left"/>
      </w:pPr>
      <w:r>
        <w:rPr>
          <w:rFonts w:ascii="Arial" w:cs="Arial" w:eastAsia="Arial" w:hAnsi="Arial"/>
          <w:color w:val="888888"/>
          <w:sz w:val="18"/>
          <w:szCs w:val="18"/>
        </w:rPr>
        <w:t xml:space="preserve">────────────────────────────────────────</w:t>
      </w:r>
    </w:p>
    <w:p>
      <w:pPr>
        <w:spacing w:after="160"/>
        <w:jc w:val="left"/>
      </w:pPr>
      <w:r>
        <w:rPr>
          <w:rFonts w:ascii="Arial" w:cs="Arial" w:eastAsia="Arial" w:hAnsi="Arial"/>
          <w:color w:val="888888"/>
          <w:sz w:val="18"/>
          <w:szCs w:val="18"/>
        </w:rPr>
        <w:t xml:space="preserve">For educational purposes only. Not legal advice. Consult an attorney or licensed public adjuster for your specific situation.</w:t>
      </w:r>
    </w:p>
    <w:p>
      <w:pPr>
        <w:spacing w:after="160"/>
        <w:jc w:val="left"/>
      </w:pPr>
      <w:r>
        <w:rPr>
          <w:rFonts w:ascii="Arial" w:cs="Arial" w:eastAsia="Arial" w:hAnsi="Arial"/>
          <w:sz w:val="22"/>
          <w:szCs w:val="22"/>
        </w:rPr>
        <w:t xml:space="preserve"/>
      </w:r>
    </w:p>
    <w:p>
      <w:pPr>
        <w:spacing w:after="160"/>
        <w:jc w:val="left"/>
      </w:pPr>
      <w:r>
        <w:rPr>
          <w:rFonts w:ascii="Arial" w:cs="Arial" w:eastAsia="Arial" w:hAnsi="Arial"/>
          <w:b/>
          <w:bCs/>
          <w:sz w:val="22"/>
          <w:szCs w:val="22"/>
        </w:rPr>
        <w:t xml:space="preserve">INSTRUCTIONS:</w:t>
      </w:r>
    </w:p>
    <w:p>
      <w:pPr>
        <w:spacing w:after="160"/>
        <w:jc w:val="left"/>
      </w:pPr>
      <w:r>
        <w:rPr>
          <w:rFonts w:ascii="Arial" w:cs="Arial" w:eastAsia="Arial" w:hAnsi="Arial"/>
          <w:i/>
          <w:iCs/>
          <w:color w:val="666666"/>
          <w:sz w:val="22"/>
          <w:szCs w:val="22"/>
        </w:rPr>
        <w:t xml:space="preserve">The No Surprises Act is federal law — it overrides state law where it provides greater protection.</w:t>
      </w:r>
    </w:p>
    <w:p>
      <w:pPr>
        <w:spacing w:after="160"/>
        <w:jc w:val="left"/>
      </w:pPr>
      <w:r>
        <w:rPr>
          <w:rFonts w:ascii="Arial" w:cs="Arial" w:eastAsia="Arial" w:hAnsi="Arial"/>
          <w:i/>
          <w:iCs/>
          <w:color w:val="666666"/>
          <w:sz w:val="22"/>
          <w:szCs w:val="22"/>
        </w:rPr>
        <w:t xml:space="preserve">For Option C, document your provider directory search with screenshots.</w:t>
      </w:r>
    </w:p>
    <w:p>
      <w:pPr>
        <w:spacing w:after="160"/>
        <w:jc w:val="left"/>
      </w:pPr>
      <w:r>
        <w:rPr>
          <w:rFonts w:ascii="Arial" w:cs="Arial" w:eastAsia="Arial" w:hAnsi="Arial"/>
          <w:i/>
          <w:iCs/>
          <w:color w:val="666666"/>
          <w:sz w:val="22"/>
          <w:szCs w:val="22"/>
        </w:rPr>
        <w:t xml:space="preserve">If the insurer assigned you to an OON provider, they bear the cost difference.</w:t>
      </w:r>
    </w:p>
    <w:p>
      <w:pPr>
        <w:spacing w:after="160"/>
        <w:jc w:val="left"/>
      </w:pPr>
      <w:r>
        <w:rPr>
          <w:rFonts w:ascii="Arial" w:cs="Arial" w:eastAsia="Arial" w:hAnsi="Arial"/>
          <w:i/>
          <w:iCs/>
          <w:color w:val="666666"/>
          <w:sz w:val="22"/>
          <w:szCs w:val="22"/>
        </w:rPr>
        <w:t xml:space="preserve">Send via certified mail with return receipt.</w:t>
      </w:r>
    </w:p>
    <w:p>
      <w:pPr>
        <w:spacing w:after="160"/>
        <w:jc w:val="left"/>
      </w:pPr>
      <w:r>
        <w:rPr>
          <w:rFonts w:ascii="Arial" w:cs="Arial" w:eastAsia="Arial" w:hAnsi="Arial"/>
          <w:i/>
          <w:iCs/>
          <w:color w:val="666666"/>
          <w:sz w:val="22"/>
          <w:szCs w:val="22"/>
        </w:rPr>
        <w:t xml:space="preserve">Contact the No Surprises Help Desk at 1-800-985-3059 for additional support.</w:t>
      </w:r>
    </w:p>
    <w:p>
      <w:pPr>
        <w:spacing w:after="160"/>
        <w:jc w:val="left"/>
      </w:pPr>
      <w:r>
        <w:rPr>
          <w:rFonts w:ascii="Arial" w:cs="Arial" w:eastAsia="Arial" w:hAnsi="Arial"/>
          <w:sz w:val="22"/>
          <w:szCs w:val="22"/>
        </w:rPr>
        <w:t xml:space="preserve"/>
      </w:r>
    </w:p>
    <w:sectPr>
      <w:pgSz w:w="12240" w:h="15840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200" w:before="240"/>
      <w:outlineLvl w:val="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160" w:before="180"/>
      <w:outlineLvl w:val="1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2026-03-06T17:59:48.468Z</dcterms:created>
  <dcterms:modified xsi:type="dcterms:W3CDTF">2026-03-06T17:59:48.468Z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