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Advanced Mixed File Dispute — Multiple Consumers</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The credit bureau has merged your file with another consumer's file (someone with a similar name, SSN, or address). This is called a 'mixed file' and can result in their accounts, addresses, and inquiries appearing on your report.</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607(b) — Bureaus must follow reasonable procedures to assure maximum possible accuracy. Mixed files are one of the most common and most damaging bureau errors.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 Code]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MIXED FILE DISPUTE — Accounts Belonging to Another Consumer</w:t>
      </w:r>
    </w:p>
    <w:p>
      <w:pPr>
        <w:spacing w:after="120"/>
        <w:jc w:val="left"/>
      </w:pPr>
      <w:r>
        <w:rPr>
          <w:rFonts w:ascii="Arial" w:cs="Arial" w:eastAsia="Arial" w:hAnsi="Arial"/>
          <w:b w:val="false"/>
          <w:bCs w:val="false"/>
          <w:i w:val="false"/>
          <w:iCs w:val="false"/>
          <w:color w:val="444444"/>
          <w:sz w:val="21"/>
          <w:szCs w:val="21"/>
        </w:rPr>
        <w:t xml:space="preserve">Consumer Name: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SSN: XXX-XX-</w:t>
      </w:r>
      <w:r>
        <w:rPr>
          <w:rFonts w:ascii="Arial" w:cs="Arial" w:eastAsia="Arial" w:hAnsi="Arial"/>
          <w:b/>
          <w:bCs/>
          <w:i/>
          <w:iCs/>
          <w:color w:val="2C5530"/>
          <w:sz w:val="21"/>
          <w:szCs w:val="21"/>
        </w:rPr>
        <w:t xml:space="preserve">[Last 4]</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DOB: </w:t>
      </w:r>
      <w:r>
        <w:rPr>
          <w:rFonts w:ascii="Arial" w:cs="Arial" w:eastAsia="Arial" w:hAnsi="Arial"/>
          <w:b/>
          <w:bCs/>
          <w:i/>
          <w:iCs/>
          <w:color w:val="2C5530"/>
          <w:sz w:val="21"/>
          <w:szCs w:val="21"/>
        </w:rPr>
        <w:t xml:space="preserve">[MM/DD/YYYY]</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Current Address: </w:t>
      </w:r>
      <w:r>
        <w:rPr>
          <w:rFonts w:ascii="Arial" w:cs="Arial" w:eastAsia="Arial" w:hAnsi="Arial"/>
          <w:b/>
          <w:bCs/>
          <w:i/>
          <w:iCs/>
          <w:color w:val="2C5530"/>
          <w:sz w:val="21"/>
          <w:szCs w:val="21"/>
        </w:rPr>
        <w:t xml:space="preserve">[Your Full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To Whom It May Concern: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My credit report contains accounts, addresses, and/or inquiries that belong to another consumer. This is a mixed file situation caused by your bureau's failure to maintain reasonable procedures under FCRA Section 607(b).</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The following items on my report do NOT belong to me:</w:t>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[Account 1: Name, Number — I have never had an account with this creditor]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[Account 2: If applicable]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[Address: Street, City, State — I have never lived at this address]</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[Inquiry: Company Name, Date — I never applied for credit with this company]</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My correct identifying information:</w:t>
      </w:r>
    </w:p>
    <w:p>
      <w:pPr>
        <w:spacing w:after="120"/>
        <w:jc w:val="left"/>
      </w:pPr>
      <w:r>
        <w:rPr>
          <w:rFonts w:ascii="Arial" w:cs="Arial" w:eastAsia="Arial" w:hAnsi="Arial"/>
          <w:b w:val="false"/>
          <w:bCs w:val="false"/>
          <w:i w:val="false"/>
          <w:iCs w:val="false"/>
          <w:color w:val="444444"/>
          <w:sz w:val="21"/>
          <w:szCs w:val="21"/>
        </w:rPr>
        <w:t xml:space="preserve">Full Legal Name: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(no aliases, no variations)</w:t>
      </w:r>
    </w:p>
    <w:p>
      <w:pPr>
        <w:spacing w:after="120"/>
        <w:jc w:val="left"/>
      </w:pPr>
      <w:r>
        <w:rPr>
          <w:rFonts w:ascii="Arial" w:cs="Arial" w:eastAsia="Arial" w:hAnsi="Arial"/>
          <w:b w:val="false"/>
          <w:bCs w:val="false"/>
          <w:i w:val="false"/>
          <w:iCs w:val="false"/>
          <w:color w:val="444444"/>
          <w:sz w:val="21"/>
          <w:szCs w:val="21"/>
        </w:rPr>
        <w:t xml:space="preserve">SSN: </w:t>
      </w:r>
      <w:r>
        <w:rPr>
          <w:rFonts w:ascii="Arial" w:cs="Arial" w:eastAsia="Arial" w:hAnsi="Arial"/>
          <w:b/>
          <w:bCs/>
          <w:i/>
          <w:iCs/>
          <w:color w:val="2C5530"/>
          <w:sz w:val="21"/>
          <w:szCs w:val="21"/>
        </w:rPr>
        <w:t xml:space="preserve">[Full SSN]</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DOB: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All addresses in the last 10 years: </w:t>
      </w:r>
      <w:r>
        <w:rPr>
          <w:rFonts w:ascii="Arial" w:cs="Arial" w:eastAsia="Arial" w:hAnsi="Arial"/>
          <w:b/>
          <w:bCs/>
          <w:i/>
          <w:iCs/>
          <w:color w:val="2C5530"/>
          <w:sz w:val="21"/>
          <w:szCs w:val="21"/>
        </w:rPr>
        <w:t xml:space="preserve">[List each]</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demand: (1) Immediate removal of all items not matching my identity, (2) Separation of my file from the other consumer's file, (3) Manual review of the matching algorithms that caused this error, (4) Written confirmation of corrections.</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Mixed files violate FCRA Section 607(b) and are among the most serious CRA errors. If not resolved within 30 days, I will file with the CFPB and consult an FCRA attorney.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Enclosures: Government-issued ID, proof of address, Social Security card (redacted)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Mixed file cases have resulted in some of the largest FCRA settlements. If the bureau doesn't fix it quickly, consult an attorney — mixed file lawsuits regularly settle for $10,000-$100,000+.</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2026-03-03T20:11:31.123Z</dcterms:created>
  <dcterms:modified xsi:type="dcterms:W3CDTF">2026-03-03T20:11:31.123Z</dcterms:modified>
</cp:coreProperties>
</file>

<file path=docProps/custom.xml><?xml version="1.0" encoding="utf-8"?>
<Properties xmlns="http://schemas.openxmlformats.org/officeDocument/2006/custom-properties" xmlns:vt="http://schemas.openxmlformats.org/officeDocument/2006/docPropsVTypes"/>
</file>