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Debt-to-Income (DTI) Calculator &amp; Optimization Guide</w:t>
      </w:r>
    </w:p>
    <w:p>
      <w:pPr>
        <w:shd w:fill="F5F5F0" w:color="auto" w:val="clear"/>
        <w:spacing w:after="120"/>
      </w:pPr>
      <w:r>
        <w:rPr>
          <w:rFonts w:ascii="Arial" w:cs="Arial" w:eastAsia="Arial" w:hAnsi="Arial"/>
          <w:b/>
          <w:bCs/>
          <w:color w:val="2C5530"/>
          <w:sz w:val="18"/>
          <w:szCs w:val="18"/>
        </w:rPr>
        <w:t xml:space="preserve">PURPOSE: </w:t>
      </w:r>
      <w:r>
        <w:rPr>
          <w:rFonts w:ascii="Arial" w:cs="Arial" w:eastAsia="Arial" w:hAnsi="Arial"/>
          <w:color w:val="444444"/>
          <w:sz w:val="18"/>
          <w:szCs w:val="18"/>
        </w:rPr>
        <w:t xml:space="preserve">Your DTI ratio is critical for mortgage and loan approvals. This guide helps you calculate it and identify strategies to improve it before applying.</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CALCULATE YOUR DTI</w:t>
      </w:r>
    </w:p>
    <w:p>
      <w:pPr>
        <w:spacing w:after="120"/>
        <w:jc w:val="left"/>
      </w:pPr>
      <w:r>
        <w:rPr>
          <w:rFonts w:ascii="Arial" w:cs="Arial" w:eastAsia="Arial" w:hAnsi="Arial"/>
          <w:b w:val="false"/>
          <w:bCs w:val="false"/>
          <w:i w:val="false"/>
          <w:iCs w:val="false"/>
          <w:color w:val="444444"/>
          <w:sz w:val="21"/>
          <w:szCs w:val="21"/>
        </w:rPr>
        <w:t xml:space="preserve">Step 1: Add up monthly debt payments</w:t>
      </w:r>
    </w:p>
    <w:p>
      <w:pPr>
        <w:spacing w:after="120"/>
        <w:jc w:val="left"/>
      </w:pPr>
      <w:r>
        <w:rPr>
          <w:rFonts w:ascii="Arial" w:cs="Arial" w:eastAsia="Arial" w:hAnsi="Arial"/>
          <w:b w:val="false"/>
          <w:bCs w:val="false"/>
          <w:i w:val="false"/>
          <w:iCs w:val="false"/>
          <w:color w:val="444444"/>
          <w:sz w:val="21"/>
          <w:szCs w:val="21"/>
        </w:rPr>
        <w:t xml:space="preserve">  Mortgage/rent: $______</w:t>
      </w:r>
    </w:p>
    <w:p>
      <w:pPr>
        <w:spacing w:after="120"/>
        <w:jc w:val="left"/>
      </w:pPr>
      <w:r>
        <w:rPr>
          <w:rFonts w:ascii="Arial" w:cs="Arial" w:eastAsia="Arial" w:hAnsi="Arial"/>
          <w:b w:val="false"/>
          <w:bCs w:val="false"/>
          <w:i w:val="false"/>
          <w:iCs w:val="false"/>
          <w:color w:val="444444"/>
          <w:sz w:val="21"/>
          <w:szCs w:val="21"/>
        </w:rPr>
        <w:t xml:space="preserve">  Car payment(s): $______</w:t>
      </w:r>
    </w:p>
    <w:p>
      <w:pPr>
        <w:spacing w:after="120"/>
        <w:jc w:val="left"/>
      </w:pPr>
      <w:r>
        <w:rPr>
          <w:rFonts w:ascii="Arial" w:cs="Arial" w:eastAsia="Arial" w:hAnsi="Arial"/>
          <w:b w:val="false"/>
          <w:bCs w:val="false"/>
          <w:i w:val="false"/>
          <w:iCs w:val="false"/>
          <w:color w:val="444444"/>
          <w:sz w:val="21"/>
          <w:szCs w:val="21"/>
        </w:rPr>
        <w:t xml:space="preserve">  Student loans: $______</w:t>
      </w:r>
    </w:p>
    <w:p>
      <w:pPr>
        <w:spacing w:after="120"/>
        <w:jc w:val="left"/>
      </w:pPr>
      <w:r>
        <w:rPr>
          <w:rFonts w:ascii="Arial" w:cs="Arial" w:eastAsia="Arial" w:hAnsi="Arial"/>
          <w:b w:val="false"/>
          <w:bCs w:val="false"/>
          <w:i w:val="false"/>
          <w:iCs w:val="false"/>
          <w:color w:val="444444"/>
          <w:sz w:val="21"/>
          <w:szCs w:val="21"/>
        </w:rPr>
        <w:t xml:space="preserve">  Credit card minimums: $______</w:t>
      </w:r>
    </w:p>
    <w:p>
      <w:pPr>
        <w:spacing w:after="120"/>
        <w:jc w:val="left"/>
      </w:pPr>
      <w:r>
        <w:rPr>
          <w:rFonts w:ascii="Arial" w:cs="Arial" w:eastAsia="Arial" w:hAnsi="Arial"/>
          <w:b w:val="false"/>
          <w:bCs w:val="false"/>
          <w:i w:val="false"/>
          <w:iCs w:val="false"/>
          <w:color w:val="444444"/>
          <w:sz w:val="21"/>
          <w:szCs w:val="21"/>
        </w:rPr>
        <w:t xml:space="preserve">  Personal loans: $______</w:t>
      </w:r>
    </w:p>
    <w:p>
      <w:pPr>
        <w:spacing w:after="120"/>
        <w:jc w:val="left"/>
      </w:pPr>
      <w:r>
        <w:rPr>
          <w:rFonts w:ascii="Arial" w:cs="Arial" w:eastAsia="Arial" w:hAnsi="Arial"/>
          <w:b w:val="false"/>
          <w:bCs w:val="false"/>
          <w:i w:val="false"/>
          <w:iCs w:val="false"/>
          <w:color w:val="444444"/>
          <w:sz w:val="21"/>
          <w:szCs w:val="21"/>
        </w:rPr>
        <w:t xml:space="preserve">  Child support/alimony: $______</w:t>
      </w:r>
    </w:p>
    <w:p>
      <w:pPr>
        <w:spacing w:after="120"/>
        <w:jc w:val="left"/>
      </w:pPr>
      <w:r>
        <w:rPr>
          <w:rFonts w:ascii="Arial" w:cs="Arial" w:eastAsia="Arial" w:hAnsi="Arial"/>
          <w:b w:val="false"/>
          <w:bCs w:val="false"/>
          <w:i w:val="false"/>
          <w:iCs w:val="false"/>
          <w:color w:val="444444"/>
          <w:sz w:val="21"/>
          <w:szCs w:val="21"/>
        </w:rPr>
        <w:t xml:space="preserve">  Other monthly debt: $______</w:t>
      </w:r>
    </w:p>
    <w:p>
      <w:pPr>
        <w:spacing w:after="120"/>
        <w:jc w:val="left"/>
      </w:pPr>
      <w:r>
        <w:rPr>
          <w:rFonts w:ascii="Arial" w:cs="Arial" w:eastAsia="Arial" w:hAnsi="Arial"/>
          <w:b w:val="false"/>
          <w:bCs w:val="false"/>
          <w:i w:val="false"/>
          <w:iCs w:val="false"/>
          <w:color w:val="444444"/>
          <w:sz w:val="21"/>
          <w:szCs w:val="21"/>
        </w:rPr>
        <w:t xml:space="preserve">  TOTAL MONTHLY DEBT: $______</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Step 2: Gross monthly income</w:t>
      </w:r>
    </w:p>
    <w:p>
      <w:pPr>
        <w:spacing w:after="120"/>
        <w:jc w:val="left"/>
      </w:pPr>
      <w:r>
        <w:rPr>
          <w:rFonts w:ascii="Arial" w:cs="Arial" w:eastAsia="Arial" w:hAnsi="Arial"/>
          <w:b w:val="false"/>
          <w:bCs w:val="false"/>
          <w:i w:val="false"/>
          <w:iCs w:val="false"/>
          <w:color w:val="444444"/>
          <w:sz w:val="21"/>
          <w:szCs w:val="21"/>
        </w:rPr>
        <w:t xml:space="preserve">  Salary/wages (before tax): $______</w:t>
      </w:r>
    </w:p>
    <w:p>
      <w:pPr>
        <w:spacing w:after="120"/>
        <w:jc w:val="left"/>
      </w:pPr>
      <w:r>
        <w:rPr>
          <w:rFonts w:ascii="Arial" w:cs="Arial" w:eastAsia="Arial" w:hAnsi="Arial"/>
          <w:b w:val="false"/>
          <w:bCs w:val="false"/>
          <w:i w:val="false"/>
          <w:iCs w:val="false"/>
          <w:color w:val="444444"/>
          <w:sz w:val="21"/>
          <w:szCs w:val="21"/>
        </w:rPr>
        <w:t xml:space="preserve">  Bonus/commission (average monthly): $______</w:t>
      </w:r>
    </w:p>
    <w:p>
      <w:pPr>
        <w:spacing w:after="120"/>
        <w:jc w:val="left"/>
      </w:pPr>
      <w:r>
        <w:rPr>
          <w:rFonts w:ascii="Arial" w:cs="Arial" w:eastAsia="Arial" w:hAnsi="Arial"/>
          <w:b w:val="false"/>
          <w:bCs w:val="false"/>
          <w:i w:val="false"/>
          <w:iCs w:val="false"/>
          <w:color w:val="444444"/>
          <w:sz w:val="21"/>
          <w:szCs w:val="21"/>
        </w:rPr>
        <w:t xml:space="preserve">  Rental income: $______</w:t>
      </w:r>
    </w:p>
    <w:p>
      <w:pPr>
        <w:spacing w:after="120"/>
        <w:jc w:val="left"/>
      </w:pPr>
      <w:r>
        <w:rPr>
          <w:rFonts w:ascii="Arial" w:cs="Arial" w:eastAsia="Arial" w:hAnsi="Arial"/>
          <w:b w:val="false"/>
          <w:bCs w:val="false"/>
          <w:i w:val="false"/>
          <w:iCs w:val="false"/>
          <w:color w:val="444444"/>
          <w:sz w:val="21"/>
          <w:szCs w:val="21"/>
        </w:rPr>
        <w:t xml:space="preserve">  Other income: $______</w:t>
      </w:r>
    </w:p>
    <w:p>
      <w:pPr>
        <w:spacing w:after="120"/>
        <w:jc w:val="left"/>
      </w:pPr>
      <w:r>
        <w:rPr>
          <w:rFonts w:ascii="Arial" w:cs="Arial" w:eastAsia="Arial" w:hAnsi="Arial"/>
          <w:b w:val="false"/>
          <w:bCs w:val="false"/>
          <w:i w:val="false"/>
          <w:iCs w:val="false"/>
          <w:color w:val="444444"/>
          <w:sz w:val="21"/>
          <w:szCs w:val="21"/>
        </w:rPr>
        <w:t xml:space="preserve">  TOTAL GROSS MONTHLY INCOME: $______</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Step 3: Calculate</w:t>
      </w:r>
    </w:p>
    <w:p>
      <w:pPr>
        <w:spacing w:after="120"/>
        <w:jc w:val="left"/>
      </w:pPr>
      <w:r>
        <w:rPr>
          <w:rFonts w:ascii="Arial" w:cs="Arial" w:eastAsia="Arial" w:hAnsi="Arial"/>
          <w:b w:val="false"/>
          <w:bCs w:val="false"/>
          <w:i w:val="false"/>
          <w:iCs w:val="false"/>
          <w:color w:val="444444"/>
          <w:sz w:val="21"/>
          <w:szCs w:val="21"/>
        </w:rPr>
        <w:t xml:space="preserve">  DTI = Total Monthly Debt ÷ Total Gross Monthly Income × 100</w:t>
      </w:r>
    </w:p>
    <w:p>
      <w:pPr>
        <w:spacing w:after="120"/>
        <w:jc w:val="left"/>
      </w:pPr>
      <w:r>
        <w:rPr>
          <w:rFonts w:ascii="Arial" w:cs="Arial" w:eastAsia="Arial" w:hAnsi="Arial"/>
          <w:b w:val="false"/>
          <w:bCs w:val="false"/>
          <w:i w:val="false"/>
          <w:iCs w:val="false"/>
          <w:color w:val="444444"/>
          <w:sz w:val="21"/>
          <w:szCs w:val="21"/>
        </w:rPr>
        <w:t xml:space="preserve">  Your DTI: _______%</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DTI TARGETS</w:t>
      </w:r>
    </w:p>
    <w:p>
      <w:pPr>
        <w:spacing w:after="120"/>
        <w:jc w:val="left"/>
      </w:pPr>
      <w:r>
        <w:rPr>
          <w:rFonts w:ascii="Arial" w:cs="Arial" w:eastAsia="Arial" w:hAnsi="Arial"/>
          <w:b w:val="false"/>
          <w:bCs w:val="false"/>
          <w:i w:val="false"/>
          <w:iCs w:val="false"/>
          <w:color w:val="444444"/>
          <w:sz w:val="21"/>
          <w:szCs w:val="21"/>
        </w:rPr>
        <w:t xml:space="preserve">Under 36%: Excellent — qualifies for best rates</w:t>
      </w:r>
    </w:p>
    <w:p>
      <w:pPr>
        <w:spacing w:after="120"/>
        <w:jc w:val="left"/>
      </w:pPr>
      <w:r>
        <w:rPr>
          <w:rFonts w:ascii="Arial" w:cs="Arial" w:eastAsia="Arial" w:hAnsi="Arial"/>
          <w:b w:val="false"/>
          <w:bCs w:val="false"/>
          <w:i w:val="false"/>
          <w:iCs w:val="false"/>
          <w:color w:val="444444"/>
          <w:sz w:val="21"/>
          <w:szCs w:val="21"/>
        </w:rPr>
        <w:t xml:space="preserve">36-43%: Acceptable — qualifies for most conventional loans</w:t>
      </w:r>
    </w:p>
    <w:p>
      <w:pPr>
        <w:spacing w:after="120"/>
        <w:jc w:val="left"/>
      </w:pPr>
      <w:r>
        <w:rPr>
          <w:rFonts w:ascii="Arial" w:cs="Arial" w:eastAsia="Arial" w:hAnsi="Arial"/>
          <w:b w:val="false"/>
          <w:bCs w:val="false"/>
          <w:i w:val="false"/>
          <w:iCs w:val="false"/>
          <w:color w:val="444444"/>
          <w:sz w:val="21"/>
          <w:szCs w:val="21"/>
        </w:rPr>
        <w:t xml:space="preserve">43-50%: Marginal — FHA may approve, conventional unlikely</w:t>
      </w:r>
    </w:p>
    <w:p>
      <w:pPr>
        <w:spacing w:after="120"/>
        <w:jc w:val="left"/>
      </w:pPr>
      <w:r>
        <w:rPr>
          <w:rFonts w:ascii="Arial" w:cs="Arial" w:eastAsia="Arial" w:hAnsi="Arial"/>
          <w:b w:val="false"/>
          <w:bCs w:val="false"/>
          <w:i w:val="false"/>
          <w:iCs w:val="false"/>
          <w:color w:val="444444"/>
          <w:sz w:val="21"/>
          <w:szCs w:val="21"/>
        </w:rPr>
        <w:t xml:space="preserve">Over 50%: Too high — must reduce before applying</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HOW TO LOWER YOUR DTI</w:t>
      </w:r>
    </w:p>
    <w:p>
      <w:pPr>
        <w:spacing w:after="120"/>
        <w:ind w:left="360"/>
        <w:jc w:val="left"/>
      </w:pPr>
      <w:r>
        <w:rPr>
          <w:rFonts w:ascii="Arial" w:cs="Arial" w:eastAsia="Arial" w:hAnsi="Arial"/>
          <w:b w:val="false"/>
          <w:bCs w:val="false"/>
          <w:i w:val="false"/>
          <w:iCs w:val="false"/>
          <w:color w:val="444444"/>
          <w:sz w:val="21"/>
          <w:szCs w:val="21"/>
        </w:rPr>
        <w:t xml:space="preserve">1. Pay down credit card balances (reduces minimum payments)</w:t>
      </w:r>
    </w:p>
    <w:p>
      <w:pPr>
        <w:spacing w:after="120"/>
        <w:ind w:left="360"/>
        <w:jc w:val="left"/>
      </w:pPr>
      <w:r>
        <w:rPr>
          <w:rFonts w:ascii="Arial" w:cs="Arial" w:eastAsia="Arial" w:hAnsi="Arial"/>
          <w:b w:val="false"/>
          <w:bCs w:val="false"/>
          <w:i w:val="false"/>
          <w:iCs w:val="false"/>
          <w:color w:val="444444"/>
          <w:sz w:val="21"/>
          <w:szCs w:val="21"/>
        </w:rPr>
        <w:t xml:space="preserve">2. Pay off small loans entirely (removes the payment from calculation)</w:t>
      </w:r>
    </w:p>
    <w:p>
      <w:pPr>
        <w:spacing w:after="120"/>
        <w:ind w:left="360"/>
        <w:jc w:val="left"/>
      </w:pPr>
      <w:r>
        <w:rPr>
          <w:rFonts w:ascii="Arial" w:cs="Arial" w:eastAsia="Arial" w:hAnsi="Arial"/>
          <w:b w:val="false"/>
          <w:bCs w:val="false"/>
          <w:i w:val="false"/>
          <w:iCs w:val="false"/>
          <w:color w:val="444444"/>
          <w:sz w:val="21"/>
          <w:szCs w:val="21"/>
        </w:rPr>
        <w:t xml:space="preserve">3. Avoid taking on new debt</w:t>
      </w:r>
    </w:p>
    <w:p>
      <w:pPr>
        <w:spacing w:after="120"/>
        <w:ind w:left="360"/>
        <w:jc w:val="left"/>
      </w:pPr>
      <w:r>
        <w:rPr>
          <w:rFonts w:ascii="Arial" w:cs="Arial" w:eastAsia="Arial" w:hAnsi="Arial"/>
          <w:b w:val="false"/>
          <w:bCs w:val="false"/>
          <w:i w:val="false"/>
          <w:iCs w:val="false"/>
          <w:color w:val="444444"/>
          <w:sz w:val="21"/>
          <w:szCs w:val="21"/>
        </w:rPr>
        <w:t xml:space="preserve">4. Increase income (overtime, side income, raise)</w:t>
      </w:r>
    </w:p>
    <w:p>
      <w:pPr>
        <w:spacing w:after="120"/>
        <w:ind w:left="360"/>
        <w:jc w:val="left"/>
      </w:pPr>
      <w:r>
        <w:rPr>
          <w:rFonts w:ascii="Arial" w:cs="Arial" w:eastAsia="Arial" w:hAnsi="Arial"/>
          <w:b w:val="false"/>
          <w:bCs w:val="false"/>
          <w:i w:val="false"/>
          <w:iCs w:val="false"/>
          <w:color w:val="444444"/>
          <w:sz w:val="21"/>
          <w:szCs w:val="21"/>
        </w:rPr>
        <w:t xml:space="preserve">5. Refinance high-interest debt to lower monthly payments</w:t>
      </w:r>
    </w:p>
    <w:p>
      <w:pPr>
        <w:spacing w:after="120"/>
        <w:ind w:left="360"/>
        <w:jc w:val="left"/>
      </w:pPr>
      <w:r>
        <w:rPr>
          <w:rFonts w:ascii="Arial" w:cs="Arial" w:eastAsia="Arial" w:hAnsi="Arial"/>
          <w:b w:val="false"/>
          <w:bCs w:val="false"/>
          <w:i w:val="false"/>
          <w:iCs w:val="false"/>
          <w:color w:val="444444"/>
          <w:sz w:val="21"/>
          <w:szCs w:val="21"/>
        </w:rPr>
        <w:t xml:space="preserve">6. Do NOT close credit cards after paying them off (keeps utilization low)</w:t>
      </w:r>
    </w:p>
    <w:p>
      <w:pPr>
        <w:spacing w:after="6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Lenders calculate DTI using the minimum payments shown on your credit report, not what you actually pay. Paying extra on credit cards lowers utilization but doesn't change DTI unless it reduces the minimum payment.</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2026-03-03T20:10:08.835Z</dcterms:created>
  <dcterms:modified xsi:type="dcterms:W3CDTF">2026-03-03T20:10:08.835Z</dcterms:modified>
</cp:coreProperties>
</file>

<file path=docProps/custom.xml><?xml version="1.0" encoding="utf-8"?>
<Properties xmlns="http://schemas.openxmlformats.org/officeDocument/2006/custom-properties" xmlns:vt="http://schemas.openxmlformats.org/officeDocument/2006/docPropsVTypes"/>
</file>