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</w:pPr>
      <w:r>
        <w:rPr>
          <w:rFonts w:ascii="Georgia" w:cs="Georgia" w:eastAsia="Georgia" w:hAnsi="Georgia"/>
          <w:b/>
          <w:bCs/>
          <w:color w:val="1A1A1A"/>
          <w:sz w:val="28"/>
          <w:szCs w:val="28"/>
        </w:rPr>
        <w:t xml:space="preserve">Co-Signer Account Dispute</w:t>
      </w:r>
    </w:p>
    <w:p>
      <w:pPr>
        <w:shd w:fill="F5F5F0" w:color="auto" w:val="clear"/>
        <w:spacing w:after="120"/>
      </w:pPr>
      <w:r>
        <w:rPr>
          <w:rFonts w:ascii="Arial" w:cs="Arial" w:eastAsia="Arial" w:hAnsi="Arial"/>
          <w:b/>
          <w:bCs/>
          <w:color w:val="2C5530"/>
          <w:sz w:val="18"/>
          <w:szCs w:val="18"/>
        </w:rPr>
        <w:t xml:space="preserve">WHEN TO USE: </w:t>
      </w:r>
      <w:r>
        <w:rPr>
          <w:rFonts w:ascii="Arial" w:cs="Arial" w:eastAsia="Arial" w:hAnsi="Arial"/>
          <w:color w:val="444444"/>
          <w:sz w:val="18"/>
          <w:szCs w:val="18"/>
        </w:rPr>
        <w:t xml:space="preserve">You co-signed a loan and the primary borrower's negative activity is damaging your credit. You want to dispute inaccurate information or explore removal options.</w:t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Full Name]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Street Address]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[City, State, ZIP Code]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Phone Number]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Email Address]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[Today's Date]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[Credit Bureau Name]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[Address]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444444"/>
          <w:sz w:val="21"/>
          <w:szCs w:val="21"/>
        </w:rPr>
        <w:t xml:space="preserve">RE: Dispute of Co-Signed Account</w:t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Consumer Name: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Full Legal Name]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SSN: XXX-XX-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[Last 4]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To Whom It May Concern:</w:t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I am disputing the following account on which I am listed as a co-signer:</w:t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Creditor: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[Name]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Account: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[Number]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Primary Borrower: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[Name, if known]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The reported information is inaccurate because: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[select applicable]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— I was released from co-signer liability on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[date]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 per the creditor's co-signer release program. Attached: release documentation.</w:t>
      </w:r>
    </w:p>
    <w:p>
      <w:pPr>
        <w:spacing w:after="12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— The account was refinanced on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[date]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 without me as co-signer. This account should no longer appear on my report.</w:t>
      </w:r>
    </w:p>
    <w:p>
      <w:pPr>
        <w:spacing w:after="12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— The reported balance/status is incorrect.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[Explain specifics]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.</w:t>
      </w:r>
    </w:p>
    <w:p>
      <w:pPr>
        <w:spacing w:after="12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— I never agreed to co-sign this loan. My signature was forged/obtained without authorization.</w:t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Under FCRA Section 611, please investigate and correct within 30 days.</w:t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Sincerely,</w:t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Printed Name]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pBdr>
          <w:top w:val="single" w:color="CCCCCC" w:sz="1" w:space="4"/>
        </w:pBdr>
        <w:spacing w:after="80" w:before="200"/>
      </w:pPr>
      <w:r>
        <w:rPr>
          <w:rFonts w:ascii="Arial" w:cs="Arial" w:eastAsia="Arial" w:hAnsi="Arial"/>
          <w:b/>
          <w:bCs/>
          <w:color w:val="888888"/>
          <w:sz w:val="18"/>
          <w:szCs w:val="18"/>
        </w:rPr>
        <w:t xml:space="preserve">INSTRUCTIONS: </w:t>
      </w:r>
      <w:r>
        <w:rPr>
          <w:rFonts w:ascii="Arial" w:cs="Arial" w:eastAsia="Arial" w:hAnsi="Arial"/>
          <w:i/>
          <w:iCs/>
          <w:color w:val="888888"/>
          <w:sz w:val="18"/>
          <w:szCs w:val="18"/>
        </w:rPr>
        <w:t xml:space="preserve">Co-signer release programs exist for many lenders — especially student loans. After the primary borrower makes 12-48 consecutive on-time payments, you may qualify for release. Contact the lender directly to apply.</w:t>
      </w:r>
    </w:p>
    <w:sectPr>
      <w:footerReference w:type="default" r:id="rId7"/>
      <w:pgSz w:w="11906" w:h="16838" w:orient="portrait"/>
      <w:pgMar w:top="1080" w:right="1080" w:bottom="1080" w:left="108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i/>
        <w:iCs/>
        <w:color w:val="888888"/>
        <w:sz w:val="14"/>
        <w:szCs w:val="14"/>
      </w:rPr>
      <w:t xml:space="preserve">For educational purposes only. Not legal advice. Consult an attorney for your specific situation.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2026-03-03T20:06:21.733Z</dcterms:created>
  <dcterms:modified xsi:type="dcterms:W3CDTF">2026-03-03T20:06:21.733Z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