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Divorced Spouse Joint Account Dispute</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After divorce, joint accounts or authorized user accounts from your former spouse are still appearing on your credit report with negative marks. Your divorce decree may assign the debt to your ex-spouse, but creditors are not bound by divorce decrees.</w:t>
      </w:r>
    </w:p>
    <w:p>
      <w:pPr>
        <w:shd w:fill="F5F5F0" w:color="auto" w:val="clear"/>
        <w:spacing w:after="120"/>
      </w:pPr>
      <w:r>
        <w:rPr>
          <w:rFonts w:ascii="Arial" w:cs="Arial" w:eastAsia="Arial" w:hAnsi="Arial"/>
          <w:b/>
          <w:bCs/>
          <w:color w:val="2C5530"/>
          <w:sz w:val="18"/>
          <w:szCs w:val="18"/>
        </w:rPr>
        <w:t xml:space="preserve">IMPORTANT: </w:t>
      </w:r>
      <w:r>
        <w:rPr>
          <w:rFonts w:ascii="Arial" w:cs="Arial" w:eastAsia="Arial" w:hAnsi="Arial"/>
          <w:color w:val="444444"/>
          <w:sz w:val="18"/>
          <w:szCs w:val="18"/>
        </w:rPr>
        <w:t xml:space="preserve">Divorce decrees do NOT remove your legal obligation on joint accounts. However, you can dispute inaccurate reporting and request removal of authorized user accounts.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 Code]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[Bureau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Dispute — Joint/Authorized User Account — Post-Divorce</w:t>
      </w:r>
    </w:p>
    <w:p>
      <w:pPr>
        <w:spacing w:after="12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Social Security Number: XXX-XX-</w:t>
      </w:r>
      <w:r>
        <w:rPr>
          <w:rFonts w:ascii="Arial" w:cs="Arial" w:eastAsia="Arial" w:hAnsi="Arial"/>
          <w:b/>
          <w:bCs/>
          <w:i/>
          <w:iCs/>
          <w:color w:val="2C5530"/>
          <w:sz w:val="21"/>
          <w:szCs w:val="21"/>
        </w:rPr>
        <w:t xml:space="preserve">[Last 4 Digits]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To Whom It May Concern: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to dispute the following account(s) that are reporting inaccurately on my credit report following my divorce:</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Account Name: </w:t>
      </w:r>
      <w:r>
        <w:rPr>
          <w:rFonts w:ascii="Arial" w:cs="Arial" w:eastAsia="Arial" w:hAnsi="Arial"/>
          <w:b/>
          <w:bCs/>
          <w:i/>
          <w:iCs/>
          <w:color w:val="2C5530"/>
          <w:sz w:val="21"/>
          <w:szCs w:val="21"/>
        </w:rPr>
        <w:t xml:space="preserve">[Creditor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My Role: </w:t>
      </w:r>
      <w:r>
        <w:rPr>
          <w:rFonts w:ascii="Arial" w:cs="Arial" w:eastAsia="Arial" w:hAnsi="Arial"/>
          <w:b/>
          <w:bCs/>
          <w:i/>
          <w:iCs/>
          <w:color w:val="2C5530"/>
          <w:sz w:val="21"/>
          <w:szCs w:val="21"/>
        </w:rPr>
        <w:t xml:space="preserve">[Joint Account Holder / Authorized User]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Reported Status: </w:t>
      </w:r>
      <w:r>
        <w:rPr>
          <w:rFonts w:ascii="Arial" w:cs="Arial" w:eastAsia="Arial" w:hAnsi="Arial"/>
          <w:b/>
          <w:bCs/>
          <w:i/>
          <w:iCs/>
          <w:color w:val="2C5530"/>
          <w:sz w:val="21"/>
          <w:szCs w:val="21"/>
        </w:rPr>
        <w:t xml:space="preserve">[e.g., Delinquent / Collections / Charged-Off]</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[If Authorized User:]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I was an authorized user on this account during my marriage. I have since requested removal from </w:t>
      </w:r>
      <w:r>
        <w:rPr>
          <w:rFonts w:ascii="Arial" w:cs="Arial" w:eastAsia="Arial" w:hAnsi="Arial"/>
          <w:b/>
          <w:bCs/>
          <w:i/>
          <w:iCs/>
          <w:color w:val="2C5530"/>
          <w:sz w:val="21"/>
          <w:szCs w:val="21"/>
        </w:rPr>
        <w:t xml:space="preserve">[creditor name]</w:t>
      </w:r>
      <w:r>
        <w:rPr>
          <w:rFonts w:ascii="Arial" w:cs="Arial" w:eastAsia="Arial" w:hAnsi="Arial"/>
          <w:b w:val="false"/>
          <w:bCs w:val="false"/>
          <w:i w:val="false"/>
          <w:iCs w:val="false"/>
          <w:color w:val="444444"/>
          <w:sz w:val="21"/>
          <w:szCs w:val="21"/>
        </w:rPr>
        <w:t xml:space="preserve"> and am no longer associated with this account. As an authorized user, I was never contractually liable for this debt. Please remove this account from my credit report.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[If Joint Account with Inaccurate Reporting:]</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While I acknowledge this was a joint account, the reporting is inaccurate because </w:t>
      </w:r>
      <w:r>
        <w:rPr>
          <w:rFonts w:ascii="Arial" w:cs="Arial" w:eastAsia="Arial" w:hAnsi="Arial"/>
          <w:b/>
          <w:bCs/>
          <w:i/>
          <w:iCs/>
          <w:color w:val="2C5530"/>
          <w:sz w:val="21"/>
          <w:szCs w:val="21"/>
        </w:rPr>
        <w:t xml:space="preserve">[the balance is incorrect / payments made by my former spouse are not reflected / the account status is wrong / the account was closed on date and should not show as open]</w:t>
      </w:r>
      <w:r>
        <w:rPr>
          <w:rFonts w:ascii="Arial" w:cs="Arial" w:eastAsia="Arial" w:hAnsi="Arial"/>
          <w:b w:val="false"/>
          <w:bCs w:val="false"/>
          <w:i w:val="false"/>
          <w:iCs w:val="false"/>
          <w:color w:val="444444"/>
          <w:sz w:val="21"/>
          <w:szCs w:val="21"/>
        </w:rPr>
        <w:t xml:space="preserve">. Enclosed is documentation of the divorce decree assigning this debt to </w:t>
      </w:r>
      <w:r>
        <w:rPr>
          <w:rFonts w:ascii="Arial" w:cs="Arial" w:eastAsia="Arial" w:hAnsi="Arial"/>
          <w:b/>
          <w:bCs/>
          <w:i/>
          <w:iCs/>
          <w:color w:val="2C5530"/>
          <w:sz w:val="21"/>
          <w:szCs w:val="21"/>
        </w:rPr>
        <w:t xml:space="preserve">[former spouse's name]</w:t>
      </w:r>
      <w:r>
        <w:rPr>
          <w:rFonts w:ascii="Arial" w:cs="Arial" w:eastAsia="Arial" w:hAnsi="Arial"/>
          <w:b w:val="false"/>
          <w:bCs w:val="false"/>
          <w:i w:val="false"/>
          <w:iCs w:val="false"/>
          <w:color w:val="444444"/>
          <w:sz w:val="21"/>
          <w:szCs w:val="21"/>
        </w:rPr>
        <w:t xml:space="preserve">, as well as </w:t>
      </w:r>
      <w:r>
        <w:rPr>
          <w:rFonts w:ascii="Arial" w:cs="Arial" w:eastAsia="Arial" w:hAnsi="Arial"/>
          <w:b/>
          <w:bCs/>
          <w:i/>
          <w:iCs/>
          <w:color w:val="2C5530"/>
          <w:sz w:val="21"/>
          <w:szCs w:val="21"/>
        </w:rPr>
        <w:t xml:space="preserve">[any other supporting documentation]</w:t>
      </w:r>
      <w:r>
        <w:rPr>
          <w:rFonts w:ascii="Arial" w:cs="Arial" w:eastAsia="Arial" w:hAnsi="Arial"/>
          <w:b w:val="false"/>
          <w:bCs w:val="false"/>
          <w:i w:val="false"/>
          <w:iCs w:val="false"/>
          <w:color w:val="444444"/>
          <w:sz w:val="21"/>
          <w:szCs w:val="21"/>
        </w:rPr>
        <w:t xml:space="preserve">.</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611, please investigate and correct this reporting within 30 days.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Authorized user accounts can be removed easily — just call the creditor and request removal, then dispute with the bureau. Joint accounts are harder — the creditor can still hold you liable regardless of the divorce decree. Consult a family law attorney for complex joint debt situations.</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2026-03-03T20:03:41.696Z</dcterms:created>
  <dcterms:modified xsi:type="dcterms:W3CDTF">2026-03-03T20:03:41.696Z</dcterms:modified>
</cp:coreProperties>
</file>

<file path=docProps/custom.xml><?xml version="1.0" encoding="utf-8"?>
<Properties xmlns="http://schemas.openxmlformats.org/officeDocument/2006/custom-properties" xmlns:vt="http://schemas.openxmlformats.org/officeDocument/2006/docPropsVTypes"/>
</file>