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Contractor Follow-Up Script Pack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sz w:val="22"/>
          <w:szCs w:val="22"/>
          <w:rtl w:val="0"/>
        </w:rPr>
        <w:t xml:space="preserve">Following up is one of the biggest factors in winning jobs.</w:t>
        <w:br w:type="textWrapping"/>
        <w:br w:type="textWrapping"/>
        <w:t xml:space="preserve">Most homeowners collect multiple quotes. The contractor who follows up professionally often gets the job.</w:t>
        <w:br w:type="textWrapping"/>
        <w:br w:type="textWrapping"/>
        <w:t xml:space="preserve">These scripts give you simple messages you can copy and send.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Same Day Follow-Up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Hi [Name],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Thanks again for taking the time to discuss your project today.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I’ve sent over the estimate. Let me know if you have any questions — happy to walk through the details.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Looking forward to working with you.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2–3 Day Follow-Up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Hi [Name],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Just checking in to see if you had a chance to review the estimate.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Let me know if there’s anything you'd like adjusted or explained. I’d be happy to help.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One Week Follow-Up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Hi [Name],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 wanted to follow up regarding the estimate for your project.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If you’re still comparing options, feel free to reach out with any questions.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Happy to help however I can.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Closing Follow-Up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Hi [Name],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Just wanted to check in one last time regarding the estimate I sent.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If the timing isn't right, no worries — feel free to keep my contact information for future projects.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Thanks again.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r w:rsidDel="00000000" w:rsidR="00000000" w:rsidRPr="00000000">
        <w:rPr>
          <w:rtl w:val="0"/>
        </w:rPr>
        <w:t xml:space="preserve">Pro Tip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Most jobs close between the 3rd and 5th follow-up. Staying professional and helpful — not pushy — makes a big difference.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