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87DA" w14:textId="77777777" w:rsidR="009425FF" w:rsidRDefault="009425FF" w:rsidP="009425FF">
      <w:pPr>
        <w:pStyle w:val="whitespace-normal"/>
      </w:pPr>
      <w:r>
        <w:rPr>
          <w:rStyle w:val="lev"/>
        </w:rPr>
        <w:t>Legal Notice</w:t>
      </w:r>
    </w:p>
    <w:p w14:paraId="3BD1634D" w14:textId="77777777" w:rsidR="009425FF" w:rsidRDefault="009425FF" w:rsidP="009425FF">
      <w:pPr>
        <w:pStyle w:val="whitespace-normal"/>
      </w:pPr>
      <w:r>
        <w:rPr>
          <w:rStyle w:val="lev"/>
        </w:rPr>
        <w:t>1. Website Publisher</w:t>
      </w:r>
    </w:p>
    <w:p w14:paraId="6ADB6826" w14:textId="77777777" w:rsidR="009425FF" w:rsidRDefault="009425FF" w:rsidP="009425FF">
      <w:pPr>
        <w:pStyle w:val="whitespace-normal"/>
        <w:numPr>
          <w:ilvl w:val="0"/>
          <w:numId w:val="3"/>
        </w:numPr>
      </w:pPr>
      <w:r>
        <w:rPr>
          <w:rStyle w:val="lev"/>
        </w:rPr>
        <w:t>IP PRESTIGE SAS</w:t>
      </w:r>
    </w:p>
    <w:p w14:paraId="7E375836" w14:textId="77777777" w:rsidR="009425FF" w:rsidRDefault="009425FF" w:rsidP="009425FF">
      <w:pPr>
        <w:pStyle w:val="whitespace-normal"/>
        <w:numPr>
          <w:ilvl w:val="0"/>
          <w:numId w:val="3"/>
        </w:numPr>
      </w:pPr>
      <w:r>
        <w:t>Address: 3 avenue du 11 novembre 1918 -- 94400 Vitry-sur-Seine</w:t>
      </w:r>
    </w:p>
    <w:p w14:paraId="2C400ABA" w14:textId="77777777" w:rsidR="009425FF" w:rsidRDefault="009425FF" w:rsidP="009425FF">
      <w:pPr>
        <w:pStyle w:val="whitespace-normal"/>
        <w:numPr>
          <w:ilvl w:val="0"/>
          <w:numId w:val="3"/>
        </w:numPr>
      </w:pPr>
      <w:r>
        <w:t>SIREN: 950 840 777</w:t>
      </w:r>
    </w:p>
    <w:p w14:paraId="2FE845D5" w14:textId="77777777" w:rsidR="009425FF" w:rsidRDefault="009425FF" w:rsidP="009425FF">
      <w:pPr>
        <w:pStyle w:val="whitespace-normal"/>
        <w:numPr>
          <w:ilvl w:val="0"/>
          <w:numId w:val="3"/>
        </w:numPr>
      </w:pPr>
      <w:r>
        <w:t xml:space="preserve">Email: </w:t>
      </w:r>
      <w:hyperlink r:id="rId5" w:history="1">
        <w:r>
          <w:rPr>
            <w:rStyle w:val="Lienhypertexte"/>
          </w:rPr>
          <w:t>Contact@stil-digital.com</w:t>
        </w:r>
      </w:hyperlink>
    </w:p>
    <w:p w14:paraId="7CCBC20F" w14:textId="77777777" w:rsidR="009425FF" w:rsidRDefault="009425FF" w:rsidP="009425FF">
      <w:pPr>
        <w:pStyle w:val="whitespace-normal"/>
      </w:pPr>
      <w:r>
        <w:rPr>
          <w:rStyle w:val="lev"/>
        </w:rPr>
        <w:t>2. Website Hosting</w:t>
      </w:r>
    </w:p>
    <w:p w14:paraId="2FE0B6CE" w14:textId="77777777" w:rsidR="009425FF" w:rsidRDefault="009425FF" w:rsidP="009425FF">
      <w:pPr>
        <w:pStyle w:val="whitespace-normal"/>
        <w:numPr>
          <w:ilvl w:val="0"/>
          <w:numId w:val="4"/>
        </w:numPr>
      </w:pPr>
      <w:r>
        <w:rPr>
          <w:rStyle w:val="lev"/>
        </w:rPr>
        <w:t>Hosting Provider:</w:t>
      </w:r>
      <w:r>
        <w:t xml:space="preserve"> LWS</w:t>
      </w:r>
    </w:p>
    <w:p w14:paraId="5AD1D254" w14:textId="77777777" w:rsidR="009425FF" w:rsidRDefault="009425FF" w:rsidP="009425FF">
      <w:pPr>
        <w:pStyle w:val="whitespace-normal"/>
        <w:numPr>
          <w:ilvl w:val="0"/>
          <w:numId w:val="4"/>
        </w:numPr>
      </w:pPr>
      <w:r>
        <w:t>Address: 10 rue de Penthièvre -- 75008 Paris</w:t>
      </w:r>
    </w:p>
    <w:p w14:paraId="3E7EC405" w14:textId="77777777" w:rsidR="009425FF" w:rsidRDefault="009425FF" w:rsidP="009425FF">
      <w:pPr>
        <w:pStyle w:val="whitespace-normal"/>
        <w:numPr>
          <w:ilvl w:val="0"/>
          <w:numId w:val="4"/>
        </w:numPr>
      </w:pPr>
      <w:r>
        <w:t>Phone: +33 1 77 62 30 03</w:t>
      </w:r>
    </w:p>
    <w:p w14:paraId="2032D60D" w14:textId="77777777" w:rsidR="009425FF" w:rsidRDefault="009425FF" w:rsidP="009425FF">
      <w:pPr>
        <w:pStyle w:val="whitespace-normal"/>
      </w:pPr>
      <w:r>
        <w:rPr>
          <w:rStyle w:val="lev"/>
        </w:rPr>
        <w:t>3. Intellectual Property</w:t>
      </w:r>
      <w:r>
        <w:t xml:space="preserve"> All content on this website (texts, images, videos, etc.) is protected by copyright. Any reproduction, modification, or distribution without prior authorization is strictly prohibited.</w:t>
      </w:r>
    </w:p>
    <w:p w14:paraId="594A6938" w14:textId="77777777" w:rsidR="009425FF" w:rsidRDefault="009425FF" w:rsidP="009425FF">
      <w:pPr>
        <w:pStyle w:val="whitespace-normal"/>
      </w:pPr>
      <w:r>
        <w:rPr>
          <w:rStyle w:val="lev"/>
        </w:rPr>
        <w:t>4. Personal Data Protection</w:t>
      </w:r>
      <w:r>
        <w:t xml:space="preserve"> In accordance with the GDPR and applicable laws, you have the right to access, modify, and delete your personal data. For more information, please consult our [Privacy Policy].</w:t>
      </w:r>
    </w:p>
    <w:p w14:paraId="16B3618A" w14:textId="77777777" w:rsidR="009425FF" w:rsidRDefault="009425FF" w:rsidP="009425FF">
      <w:pPr>
        <w:pStyle w:val="whitespace-normal"/>
      </w:pPr>
      <w:r>
        <w:rPr>
          <w:rStyle w:val="lev"/>
        </w:rPr>
        <w:t>5. Limitation of Liability</w:t>
      </w:r>
      <w:r>
        <w:t xml:space="preserve"> The content on this website is provided for informational purposes only and is subject to change. The publisher cannot be held responsible for any errors or omissions on the site.</w:t>
      </w:r>
    </w:p>
    <w:p w14:paraId="7AB19697" w14:textId="77777777" w:rsidR="009425FF" w:rsidRDefault="009425FF" w:rsidP="009425FF">
      <w:pPr>
        <w:pStyle w:val="whitespace-normal"/>
      </w:pPr>
      <w:r>
        <w:rPr>
          <w:rStyle w:val="lev"/>
        </w:rPr>
        <w:t>6. General Terms and Conditions of Sale (GTC)</w:t>
      </w:r>
      <w:r>
        <w:t xml:space="preserve"> The general terms and conditions of sale specify the sales terms, including payment, delivery, returns, or refunds.</w:t>
      </w:r>
    </w:p>
    <w:p w14:paraId="09EB062F" w14:textId="77777777" w:rsidR="009425FF" w:rsidRDefault="009425FF" w:rsidP="009425FF">
      <w:pPr>
        <w:pStyle w:val="whitespace-normal"/>
      </w:pPr>
      <w:r>
        <w:rPr>
          <w:rStyle w:val="lev"/>
        </w:rPr>
        <w:t>7. Non-Refund Policy for Digital Content</w:t>
      </w:r>
      <w:r>
        <w:t xml:space="preserve"> In accordance with Article L221-28 of the French Consumer Code, digital content provided in intangible format, such as e-books, guides, templates, videos, or any other digital content sold on </w:t>
      </w:r>
      <w:hyperlink r:id="rId6" w:history="1">
        <w:r>
          <w:rPr>
            <w:rStyle w:val="Lienhypertexte"/>
          </w:rPr>
          <w:t>www.stil-digital.online</w:t>
        </w:r>
      </w:hyperlink>
      <w:r>
        <w:t>, is not subject to a right of withdrawal once the purchase has been made and the content downloaded or made accessible.</w:t>
      </w:r>
    </w:p>
    <w:p w14:paraId="5AA16828" w14:textId="6BAD6430" w:rsidR="00B6062F" w:rsidRPr="009425FF" w:rsidRDefault="009425FF" w:rsidP="009425FF">
      <w:pPr>
        <w:pStyle w:val="whitespace-normal"/>
      </w:pPr>
      <w:r>
        <w:t xml:space="preserve">By purchasing our digital </w:t>
      </w:r>
      <w:r>
        <w:t>products</w:t>
      </w:r>
      <w:r>
        <w:t>, you expressly agree that the provision of the digital products will begin immediately after your order is validated, thereby waiving your right of withdrawal. Consequently, no refunds will be possible once the content has been accessed.</w:t>
      </w:r>
    </w:p>
    <w:sectPr w:rsidR="00B6062F" w:rsidRPr="009425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002F"/>
    <w:multiLevelType w:val="multilevel"/>
    <w:tmpl w:val="61CC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B356D1"/>
    <w:multiLevelType w:val="multilevel"/>
    <w:tmpl w:val="A1AC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45225A"/>
    <w:multiLevelType w:val="multilevel"/>
    <w:tmpl w:val="41E0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FC136D"/>
    <w:multiLevelType w:val="multilevel"/>
    <w:tmpl w:val="E590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142567">
    <w:abstractNumId w:val="0"/>
  </w:num>
  <w:num w:numId="2" w16cid:durableId="1926306059">
    <w:abstractNumId w:val="3"/>
  </w:num>
  <w:num w:numId="3" w16cid:durableId="253511812">
    <w:abstractNumId w:val="2"/>
  </w:num>
  <w:num w:numId="4" w16cid:durableId="1653950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2F"/>
    <w:rsid w:val="000079A2"/>
    <w:rsid w:val="009425FF"/>
    <w:rsid w:val="00B6062F"/>
    <w:rsid w:val="00C365B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DDE2"/>
  <w15:chartTrackingRefBased/>
  <w15:docId w15:val="{DB00E68F-41FD-43A5-98EC-3D1114C0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6062F"/>
    <w:pPr>
      <w:spacing w:before="100" w:beforeAutospacing="1" w:after="100" w:afterAutospacing="1" w:line="240" w:lineRule="auto"/>
    </w:pPr>
    <w:rPr>
      <w:rFonts w:ascii="Times New Roman" w:eastAsia="Times New Roman" w:hAnsi="Times New Roman" w:cs="Times New Roman"/>
      <w:kern w:val="0"/>
      <w:sz w:val="24"/>
      <w:szCs w:val="24"/>
      <w:lang w:eastAsia="sr-Latn-RS"/>
      <w14:ligatures w14:val="none"/>
    </w:rPr>
  </w:style>
  <w:style w:type="character" w:styleId="lev">
    <w:name w:val="Strong"/>
    <w:basedOn w:val="Policepardfaut"/>
    <w:uiPriority w:val="22"/>
    <w:qFormat/>
    <w:rsid w:val="00B6062F"/>
    <w:rPr>
      <w:b/>
      <w:bCs/>
    </w:rPr>
  </w:style>
  <w:style w:type="character" w:styleId="Lienhypertexte">
    <w:name w:val="Hyperlink"/>
    <w:basedOn w:val="Policepardfaut"/>
    <w:uiPriority w:val="99"/>
    <w:semiHidden/>
    <w:unhideWhenUsed/>
    <w:rsid w:val="00B6062F"/>
    <w:rPr>
      <w:color w:val="0000FF"/>
      <w:u w:val="single"/>
    </w:rPr>
  </w:style>
  <w:style w:type="paragraph" w:customStyle="1" w:styleId="whitespace-normal">
    <w:name w:val="whitespace-normal"/>
    <w:basedOn w:val="Normal"/>
    <w:rsid w:val="009425FF"/>
    <w:pPr>
      <w:spacing w:before="100" w:beforeAutospacing="1" w:after="100" w:afterAutospacing="1" w:line="240" w:lineRule="auto"/>
    </w:pPr>
    <w:rPr>
      <w:rFonts w:ascii="Times New Roman" w:eastAsia="Times New Roman" w:hAnsi="Times New Roman" w:cs="Times New Roman"/>
      <w:kern w:val="0"/>
      <w:sz w:val="24"/>
      <w:szCs w:val="24"/>
      <w:lang w:eastAsia="sr-Latn-R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241687">
      <w:bodyDiv w:val="1"/>
      <w:marLeft w:val="0"/>
      <w:marRight w:val="0"/>
      <w:marTop w:val="0"/>
      <w:marBottom w:val="0"/>
      <w:divBdr>
        <w:top w:val="none" w:sz="0" w:space="0" w:color="auto"/>
        <w:left w:val="none" w:sz="0" w:space="0" w:color="auto"/>
        <w:bottom w:val="none" w:sz="0" w:space="0" w:color="auto"/>
        <w:right w:val="none" w:sz="0" w:space="0" w:color="auto"/>
      </w:divBdr>
    </w:div>
    <w:div w:id="19273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l-digital.online" TargetMode="External"/><Relationship Id="rId5" Type="http://schemas.openxmlformats.org/officeDocument/2006/relationships/hyperlink" Target="mailto:Contact@stil-digita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PAVLOVIC</dc:creator>
  <cp:keywords/>
  <dc:description/>
  <cp:lastModifiedBy>Ivan PAVLOVIC</cp:lastModifiedBy>
  <cp:revision>3</cp:revision>
  <dcterms:created xsi:type="dcterms:W3CDTF">2024-11-17T12:53:00Z</dcterms:created>
  <dcterms:modified xsi:type="dcterms:W3CDTF">2025-07-14T16:47:00Z</dcterms:modified>
</cp:coreProperties>
</file>