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33no5c6xsn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Career Recalibration Diagnostic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For high performers who feel the shift but need a smart next move.</w:t>
        <w:br w:type="textWrapping"/>
        <w:br w:type="textWrapping"/>
        <w:t xml:space="preserve">If the 7 signs resonated, this diagnostic helps you figure out whether you need:</w:t>
        <w:br w:type="textWrapping"/>
        <w:t xml:space="preserve"> • A role recalibration</w:t>
        <w:br w:type="textWrapping"/>
        <w:t xml:space="preserve"> • An environment change</w:t>
        <w:br w:type="textWrapping"/>
        <w:t xml:space="preserve"> • A positioning upgrade</w:t>
        <w:br w:type="textWrapping"/>
        <w:t xml:space="preserve"> • Or a full strategic pivot</w:t>
        <w:br w:type="textWrapping"/>
        <w:br w:type="textWrapping"/>
        <w:t xml:space="preserve">Answer based on your current reality, not your ideal one.</w:t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1) Path Misalignment Check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think about staying on your current career track for 3 more years, you feel</w:t>
        <w:br w:type="textWrapping"/>
        <w:t xml:space="preserve"> A Energized and motivated</w:t>
        <w:br w:type="textWrapping"/>
        <w:t xml:space="preserve"> B Neutral but not excited</w:t>
        <w:br w:type="textWrapping"/>
        <w:t xml:space="preserve"> C Heavy, trapped, or drained</w:t>
        <w:br w:type="textWrapping"/>
        <w:t xml:space="preserve"> C means your issue is not effort. It is direction.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iqfl0ctkji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2) Identity Fit Check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current role feels like</w:t>
        <w:br w:type="textWrapping"/>
        <w:t xml:space="preserve"> A A true expression of who I am now</w:t>
        <w:br w:type="textWrapping"/>
        <w:t xml:space="preserve"> B Something I can do well but does not fully fit</w:t>
        <w:br w:type="textWrapping"/>
        <w:t xml:space="preserve"> C A version of me I have outgrown</w:t>
        <w:br w:type="textWrapping"/>
        <w:t xml:space="preserve"> C signals identity evolution, not burnout.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giay8fzcw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 Motivation Source Check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mainly driven right now by</w:t>
        <w:br w:type="textWrapping"/>
        <w:t xml:space="preserve"> A Meaning and impact</w:t>
        <w:br w:type="textWrapping"/>
        <w:t xml:space="preserve"> B Stability and responsibility</w:t>
        <w:br w:type="textWrapping"/>
        <w:t xml:space="preserve"> C Pressure, expectations, or fear of losing status</w:t>
        <w:br w:type="textWrapping"/>
        <w:t xml:space="preserve"> C means your career is running on survival fuel, which always leads to exhaustion.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4suag6gh5wi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4) Energy Leak Check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of your exhaustion comes from</w:t>
        <w:br w:type="textWrapping"/>
        <w:t xml:space="preserve"> A Workload volume</w:t>
        <w:br w:type="textWrapping"/>
        <w:t xml:space="preserve"> B Lack of boundaries</w:t>
        <w:br w:type="textWrapping"/>
        <w:t xml:space="preserve"> C Being in the wrong environment or role</w:t>
        <w:br w:type="textWrapping"/>
        <w:t xml:space="preserve"> C points to a misalignment problem, not a time management problem.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2qkam42ccz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5) Authenticity Check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work, you feel like you can</w:t>
        <w:br w:type="textWrapping"/>
        <w:t xml:space="preserve"> A Be mostly yourself</w:t>
        <w:br w:type="textWrapping"/>
        <w:t xml:space="preserve"> B Be yourself in small doses</w:t>
        <w:br w:type="textWrapping"/>
        <w:t xml:space="preserve"> C Perform a version of yourself to survive</w:t>
        <w:br w:type="textWrapping"/>
        <w:t xml:space="preserve"> C means your nervous system is working overtime just to maintain your role.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uj7fd8u5m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6) Environment Fit Check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workplace culture feels</w:t>
        <w:br w:type="textWrapping"/>
        <w:t xml:space="preserve"> A Growth oriented and aligned</w:t>
        <w:br w:type="textWrapping"/>
        <w:t xml:space="preserve"> B Tolerable but limiting</w:t>
        <w:br w:type="textWrapping"/>
        <w:t xml:space="preserve"> C Politically draining, small, or misaligned</w:t>
        <w:br w:type="textWrapping"/>
        <w:t xml:space="preserve"> C often means your next move is not a new title. It is a new environment.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frv7jfa22d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7) Clarity Readiness Check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Regarding your next move, you feel</w:t>
        <w:br w:type="textWrapping"/>
        <w:t xml:space="preserve"> A Clear and confident</w:t>
        <w:br w:type="textWrapping"/>
        <w:t xml:space="preserve"> B Curious but unsure</w:t>
        <w:br w:type="textWrapping"/>
        <w:t xml:space="preserve"> C Lost but deeply aware this is not it</w:t>
        <w:br w:type="textWrapping"/>
        <w:t xml:space="preserve"> C is not failure. It is the awareness stage before intentional change.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fbtwvavqf40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Your Exit Strategy Signal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Mostly A</w:t>
        <w:br w:type="textWrapping"/>
        <w:t xml:space="preserve"> You need refinement, not reinvention. Positioning and boundaries may be enough.</w:t>
        <w:br w:type="textWrapping"/>
        <w:br w:type="textWrapping"/>
        <w:t xml:space="preserve"> Mostly B</w:t>
        <w:br w:type="textWrapping"/>
        <w:t xml:space="preserve"> You likely need a role recalibration or internal shift before making a major move.</w:t>
        <w:br w:type="textWrapping"/>
        <w:br w:type="textWrapping"/>
        <w:t xml:space="preserve"> Mostly C</w:t>
        <w:br w:type="textWrapping"/>
        <w:t xml:space="preserve"> You are in a career misalignment phase. A strategic exit plan will help you move forward without burning down your life.</w:t>
      </w:r>
    </w:p>
    <w:p w:rsidR="00000000" w:rsidDel="00000000" w:rsidP="00000000" w:rsidRDefault="00000000" w:rsidRPr="00000000" w14:paraId="00000012">
      <w:pPr>
        <w:spacing w:after="240" w:before="240" w:line="261.8181818181818" w:lineRule="auto"/>
        <w:rPr/>
      </w:pPr>
      <w:r w:rsidDel="00000000" w:rsidR="00000000" w:rsidRPr="00000000">
        <w:rPr>
          <w:rtl w:val="0"/>
        </w:rPr>
        <w:t xml:space="preserve">Ready for clarity? Let’s talk.</w:t>
      </w:r>
    </w:p>
    <w:p w:rsidR="00000000" w:rsidDel="00000000" w:rsidP="00000000" w:rsidRDefault="00000000" w:rsidRPr="00000000" w14:paraId="00000013">
      <w:pPr>
        <w:spacing w:after="240" w:before="240" w:line="261.8181818181818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https://calendly.com/drcraigmiller-careerflowframework/strategy-call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lendly.com/drcraigmiller-careerflowframework/strategy-call" TargetMode="External"/><Relationship Id="rId7" Type="http://schemas.openxmlformats.org/officeDocument/2006/relationships/hyperlink" Target="https://calendly.com/drcraigmiller-careerflowframework/strategy-cal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