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F7A4" w14:textId="77777777" w:rsidR="00E47034" w:rsidRPr="00E47034" w:rsidRDefault="00E47034" w:rsidP="00E470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4703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ASSESSMENT &amp; EVALUATION PLAN</w:t>
      </w:r>
    </w:p>
    <w:p w14:paraId="4780135D" w14:textId="6851DF26" w:rsidR="00E47034" w:rsidRPr="00E47034" w:rsidRDefault="00E47034" w:rsidP="00E470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47034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Accreditation Standard Edition </w:t>
      </w:r>
    </w:p>
    <w:p w14:paraId="1773A6E3" w14:textId="77777777" w:rsidR="00E47034" w:rsidRPr="00E47034" w:rsidRDefault="001262C8" w:rsidP="00E470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317F49D">
          <v:rect id="_x0000_i1025" style="width:0;height:1.5pt" o:hralign="center" o:hrstd="t" o:hr="t" fillcolor="#a0a0a0" stroked="f"/>
        </w:pict>
      </w:r>
    </w:p>
    <w:p w14:paraId="68DD4F21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PURPOSE OF THE ASSESSMENT PLAN</w:t>
      </w:r>
    </w:p>
    <w:p w14:paraId="0D31A50B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The purpose of the CSBE Assessment &amp; Evaluation Plan is to ensure:</w:t>
      </w:r>
    </w:p>
    <w:p w14:paraId="44955ABB" w14:textId="77777777" w:rsidR="001262C8" w:rsidRPr="001262C8" w:rsidRDefault="001262C8" w:rsidP="001262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Quality instruction across all three course levels (101, 201, 301)</w:t>
      </w:r>
    </w:p>
    <w:p w14:paraId="30C69991" w14:textId="77777777" w:rsidR="001262C8" w:rsidRPr="001262C8" w:rsidRDefault="001262C8" w:rsidP="001262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Consistent measurement of student learning outcomes</w:t>
      </w:r>
    </w:p>
    <w:p w14:paraId="4DFE1D27" w14:textId="77777777" w:rsidR="001262C8" w:rsidRPr="001262C8" w:rsidRDefault="001262C8" w:rsidP="001262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Continuous curriculum improvement</w:t>
      </w:r>
    </w:p>
    <w:p w14:paraId="28B133F7" w14:textId="77777777" w:rsidR="001262C8" w:rsidRPr="001262C8" w:rsidRDefault="001262C8" w:rsidP="001262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Alignment with CSBE’s mission to develop confident, capable entrepreneurs</w:t>
      </w:r>
    </w:p>
    <w:p w14:paraId="3123598E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This plan outlines how learning is assessed, how instructors are evaluated, and how program success is measured each term.</w:t>
      </w:r>
    </w:p>
    <w:p w14:paraId="342F79B9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76047141">
          <v:rect id="_x0000_i1042" style="width:0;height:1.5pt" o:hralign="center" o:hrstd="t" o:hr="t" fillcolor="#a0a0a0" stroked="f"/>
        </w:pict>
      </w:r>
    </w:p>
    <w:p w14:paraId="1C5D7F95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STUDENT LEARNING ASSESSMENT</w:t>
      </w:r>
    </w:p>
    <w:p w14:paraId="49F434A5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All CSBE programs use a </w:t>
      </w: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standardized multi-measure approach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to evaluate student performance. Assessments are aligned with weekly content across all program levels.</w:t>
      </w:r>
    </w:p>
    <w:p w14:paraId="38947CA7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2.1 Assessment Tools</w:t>
      </w:r>
    </w:p>
    <w:p w14:paraId="337EDCEC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Students are assessed using:</w:t>
      </w:r>
    </w:p>
    <w:p w14:paraId="24EE23CD" w14:textId="77777777" w:rsidR="001262C8" w:rsidRPr="001262C8" w:rsidRDefault="001262C8" w:rsidP="001262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Weekly Assignments</w:t>
      </w:r>
    </w:p>
    <w:p w14:paraId="5EE02FAF" w14:textId="77777777" w:rsidR="001262C8" w:rsidRPr="001262C8" w:rsidRDefault="001262C8" w:rsidP="001262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Weekly Quizzes (10 questions each)</w:t>
      </w:r>
    </w:p>
    <w:p w14:paraId="59923FF6" w14:textId="77777777" w:rsidR="001262C8" w:rsidRPr="001262C8" w:rsidRDefault="001262C8" w:rsidP="001262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Participation &amp; Attendance</w:t>
      </w:r>
    </w:p>
    <w:p w14:paraId="5AACB614" w14:textId="77777777" w:rsidR="001262C8" w:rsidRPr="001262C8" w:rsidRDefault="001262C8" w:rsidP="001262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Weekly Implementation Activities</w:t>
      </w:r>
    </w:p>
    <w:p w14:paraId="2ED204D1" w14:textId="77777777" w:rsidR="001262C8" w:rsidRPr="001262C8" w:rsidRDefault="001262C8" w:rsidP="001262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Capstone-Level Project or Presentation (Week 8)</w:t>
      </w:r>
    </w:p>
    <w:p w14:paraId="4A0FA0D0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These tools measure mastery in areas such as:</w:t>
      </w:r>
    </w:p>
    <w:p w14:paraId="54993210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Entrepreneurial identity and mindset</w:t>
      </w:r>
    </w:p>
    <w:p w14:paraId="14227C3D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Business foundations and operations</w:t>
      </w:r>
    </w:p>
    <w:p w14:paraId="0A04DD45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Branding, audience, and marketing</w:t>
      </w:r>
    </w:p>
    <w:p w14:paraId="77A960E0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Credit &amp; fundability fundamentals</w:t>
      </w:r>
    </w:p>
    <w:p w14:paraId="37F67626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Digital business modeling</w:t>
      </w:r>
    </w:p>
    <w:p w14:paraId="051F648D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Offer creation and value delivery</w:t>
      </w:r>
    </w:p>
    <w:p w14:paraId="20613969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Strategic planning and execution</w:t>
      </w:r>
    </w:p>
    <w:p w14:paraId="4CE42FDC" w14:textId="77777777" w:rsidR="001262C8" w:rsidRPr="001262C8" w:rsidRDefault="001262C8" w:rsidP="001262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Leadership and CEO-level thinking (advanced students)</w:t>
      </w:r>
    </w:p>
    <w:p w14:paraId="690CE608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2.2 Measurement Methods</w:t>
      </w:r>
    </w:p>
    <w:p w14:paraId="2EE1BC51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Diagnostic Assessment (Week 1)</w:t>
      </w:r>
    </w:p>
    <w:p w14:paraId="2502291F" w14:textId="77777777" w:rsidR="001262C8" w:rsidRPr="001262C8" w:rsidRDefault="001262C8" w:rsidP="001262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Informal exercises to understand student background, identity, goals, and readiness.</w:t>
      </w:r>
    </w:p>
    <w:p w14:paraId="5EF05EDB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Formative Assessment (Ongoing, Weeks 1–8)</w:t>
      </w:r>
    </w:p>
    <w:p w14:paraId="4673D42B" w14:textId="77777777" w:rsidR="001262C8" w:rsidRPr="001262C8" w:rsidRDefault="001262C8" w:rsidP="001262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Weekly assignments</w:t>
      </w:r>
    </w:p>
    <w:p w14:paraId="649F62F1" w14:textId="77777777" w:rsidR="001262C8" w:rsidRPr="001262C8" w:rsidRDefault="001262C8" w:rsidP="001262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Weekly quizzes</w:t>
      </w:r>
    </w:p>
    <w:p w14:paraId="51A391EA" w14:textId="77777777" w:rsidR="001262C8" w:rsidRPr="001262C8" w:rsidRDefault="001262C8" w:rsidP="001262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Class participation</w:t>
      </w:r>
    </w:p>
    <w:p w14:paraId="0B219A19" w14:textId="77777777" w:rsidR="001262C8" w:rsidRPr="001262C8" w:rsidRDefault="001262C8" w:rsidP="001262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Instructor feedback</w:t>
      </w:r>
    </w:p>
    <w:p w14:paraId="23216DA0" w14:textId="77777777" w:rsidR="001262C8" w:rsidRPr="001262C8" w:rsidRDefault="001262C8" w:rsidP="001262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Weekly implementation checkpoints</w:t>
      </w:r>
    </w:p>
    <w:p w14:paraId="547763F9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Summative Assessment (Week 8)</w:t>
      </w:r>
    </w:p>
    <w:p w14:paraId="034320ED" w14:textId="77777777" w:rsidR="001262C8" w:rsidRPr="001262C8" w:rsidRDefault="001262C8" w:rsidP="001262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Final project or capstone presentation</w:t>
      </w:r>
    </w:p>
    <w:p w14:paraId="4152D2EE" w14:textId="77777777" w:rsidR="001262C8" w:rsidRPr="001262C8" w:rsidRDefault="001262C8" w:rsidP="001262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Program reflection assignment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262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(No midterm exam and no final written exam are used at CSBE.)</w:t>
      </w:r>
    </w:p>
    <w:p w14:paraId="2172BC19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2.3 Rubrics</w:t>
      </w:r>
    </w:p>
    <w:p w14:paraId="49A6C813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Rubrics are used for:</w:t>
      </w:r>
    </w:p>
    <w:p w14:paraId="1E565533" w14:textId="77777777" w:rsidR="001262C8" w:rsidRPr="001262C8" w:rsidRDefault="001262C8" w:rsidP="001262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Weekly assignments</w:t>
      </w:r>
    </w:p>
    <w:p w14:paraId="710F4643" w14:textId="77777777" w:rsidR="001262C8" w:rsidRPr="001262C8" w:rsidRDefault="001262C8" w:rsidP="001262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Implementation activities</w:t>
      </w:r>
    </w:p>
    <w:p w14:paraId="72077624" w14:textId="77777777" w:rsidR="001262C8" w:rsidRPr="001262C8" w:rsidRDefault="001262C8" w:rsidP="001262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Final project/presentation</w:t>
      </w:r>
    </w:p>
    <w:p w14:paraId="234C4262" w14:textId="77777777" w:rsidR="001262C8" w:rsidRPr="001262C8" w:rsidRDefault="001262C8" w:rsidP="001262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Participation &amp; attendance</w:t>
      </w:r>
    </w:p>
    <w:p w14:paraId="3F9B7475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Rubrics ensure fairness, transparency, and consistency.</w:t>
      </w:r>
    </w:p>
    <w:p w14:paraId="49CF7196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2379BCCE">
          <v:rect id="_x0000_i1043" style="width:0;height:1.5pt" o:hralign="center" o:hrstd="t" o:hr="t" fillcolor="#a0a0a0" stroked="f"/>
        </w:pict>
      </w:r>
    </w:p>
    <w:p w14:paraId="36457377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INSTRUCTOR EVALUATION</w:t>
      </w:r>
    </w:p>
    <w:p w14:paraId="216B6C42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All CSBE instructors are evaluated each term to ensure high-quality teaching and adherence to CSBE academic standards.</w:t>
      </w:r>
    </w:p>
    <w:p w14:paraId="3124D327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3.1 Evaluation Components</w:t>
      </w:r>
    </w:p>
    <w:p w14:paraId="6CC55B54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Classroom Engagement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Ability to facilitate meaningful discussions, interactive lessons, and student-focused instruction.</w:t>
      </w:r>
    </w:p>
    <w:p w14:paraId="6A4D8F63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Clarity of Instruction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Ability to deliver content clearly and accessibly at the 101, 201, or 301 level.</w:t>
      </w:r>
    </w:p>
    <w:p w14:paraId="3C82BC21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 Conduct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Respect, communication, reliability, and adherence to CSBE Code of Conduct.</w:t>
      </w:r>
    </w:p>
    <w:p w14:paraId="7E781ECB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Timeliness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On-time grading, prompt feedback, and consistent communication with students.</w:t>
      </w:r>
    </w:p>
    <w:p w14:paraId="614245A9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Technology Competence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Effective use of LMS, Zoom, attendance tools, and secure digital record-keeping.</w:t>
      </w:r>
    </w:p>
    <w:p w14:paraId="46773E3C" w14:textId="77777777" w:rsidR="001262C8" w:rsidRPr="001262C8" w:rsidRDefault="001262C8" w:rsidP="001262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 Feedback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br/>
        <w:t>Anonymous end-of-course evaluations.</w:t>
      </w:r>
    </w:p>
    <w:p w14:paraId="679B5577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3.2 Evaluation Tools</w:t>
      </w:r>
    </w:p>
    <w:p w14:paraId="4D2AB5FC" w14:textId="77777777" w:rsidR="001262C8" w:rsidRPr="001262C8" w:rsidRDefault="001262C8" w:rsidP="001262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Instructor Observation Checklist</w:t>
      </w:r>
    </w:p>
    <w:p w14:paraId="7A9452C5" w14:textId="77777777" w:rsidR="001262C8" w:rsidRPr="001262C8" w:rsidRDefault="001262C8" w:rsidP="001262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Student Evaluation Forms</w:t>
      </w:r>
    </w:p>
    <w:p w14:paraId="273841AF" w14:textId="77777777" w:rsidR="001262C8" w:rsidRPr="001262C8" w:rsidRDefault="001262C8" w:rsidP="001262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Administrative Performance Review</w:t>
      </w:r>
    </w:p>
    <w:p w14:paraId="343CA2A1" w14:textId="77777777" w:rsidR="001262C8" w:rsidRPr="001262C8" w:rsidRDefault="001262C8" w:rsidP="001262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Compliance Review (grading accuracy, attendance tracking)</w:t>
      </w:r>
    </w:p>
    <w:p w14:paraId="1537BBFB" w14:textId="77777777" w:rsidR="001262C8" w:rsidRPr="001262C8" w:rsidRDefault="001262C8" w:rsidP="001262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LMS activity logs</w:t>
      </w:r>
    </w:p>
    <w:p w14:paraId="16333639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104CFDC9">
          <v:rect id="_x0000_i1044" style="width:0;height:1.5pt" o:hralign="center" o:hrstd="t" o:hr="t" fillcolor="#a0a0a0" stroked="f"/>
        </w:pict>
      </w:r>
    </w:p>
    <w:p w14:paraId="45B3D85D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CURRICULUM EVALUATION</w:t>
      </w:r>
    </w:p>
    <w:p w14:paraId="1F802F58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At the end of each term, all CSBE course levels undergo curriculum evaluation to ensure relevance, alignment, and effectiveness.</w:t>
      </w:r>
    </w:p>
    <w:p w14:paraId="13A5085B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4.1 Evaluation Dimensions</w:t>
      </w:r>
    </w:p>
    <w:p w14:paraId="3D3E462D" w14:textId="77777777" w:rsidR="001262C8" w:rsidRPr="001262C8" w:rsidRDefault="001262C8" w:rsidP="001262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Relevance: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Content supports current entrepreneurship standards.</w:t>
      </w:r>
    </w:p>
    <w:p w14:paraId="19171241" w14:textId="77777777" w:rsidR="001262C8" w:rsidRPr="001262C8" w:rsidRDefault="001262C8" w:rsidP="001262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Alignment: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Weekly modules connect to learning outcomes.</w:t>
      </w:r>
    </w:p>
    <w:p w14:paraId="2523FC4A" w14:textId="77777777" w:rsidR="001262C8" w:rsidRPr="001262C8" w:rsidRDefault="001262C8" w:rsidP="001262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Clarity: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Assignments and expectations are clear to students.</w:t>
      </w:r>
    </w:p>
    <w:p w14:paraId="709270F5" w14:textId="77777777" w:rsidR="001262C8" w:rsidRPr="001262C8" w:rsidRDefault="001262C8" w:rsidP="001262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Progression: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Content builds from foundational to advanced concepts.</w:t>
      </w:r>
    </w:p>
    <w:p w14:paraId="3D044B2F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4.2 Eight-Week Structure Review</w:t>
      </w:r>
    </w:p>
    <w:p w14:paraId="68C51E5E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Each course level follows a similar 8-week pattern, with level-appropriate complexity:</w:t>
      </w:r>
    </w:p>
    <w:p w14:paraId="6D2AE33F" w14:textId="77777777" w:rsidR="001262C8" w:rsidRPr="001262C8" w:rsidRDefault="001262C8" w:rsidP="001262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Weeks 1–2: Mindset, identity, goals, foundational frameworks</w:t>
      </w:r>
    </w:p>
    <w:p w14:paraId="215CE5B2" w14:textId="77777777" w:rsidR="001262C8" w:rsidRPr="001262C8" w:rsidRDefault="001262C8" w:rsidP="001262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Weeks 3–4: Business infrastructure, branding, marketing</w:t>
      </w:r>
    </w:p>
    <w:p w14:paraId="03E4903F" w14:textId="77777777" w:rsidR="001262C8" w:rsidRPr="001262C8" w:rsidRDefault="001262C8" w:rsidP="001262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Weeks 5–6: Funding, business models, operations</w:t>
      </w:r>
    </w:p>
    <w:p w14:paraId="727E654D" w14:textId="77777777" w:rsidR="001262C8" w:rsidRPr="001262C8" w:rsidRDefault="001262C8" w:rsidP="001262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Weeks 7–8: Blueprint development, implementation, capstone</w:t>
      </w:r>
    </w:p>
    <w:p w14:paraId="76011F73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4.3 Curriculum Revision Cycle</w:t>
      </w:r>
    </w:p>
    <w:p w14:paraId="24206EF2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Revisions occur:</w:t>
      </w:r>
    </w:p>
    <w:p w14:paraId="0B4D109C" w14:textId="77777777" w:rsidR="001262C8" w:rsidRPr="001262C8" w:rsidRDefault="001262C8" w:rsidP="001262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After each term</w:t>
      </w:r>
    </w:p>
    <w:p w14:paraId="2682EA38" w14:textId="77777777" w:rsidR="001262C8" w:rsidRPr="001262C8" w:rsidRDefault="001262C8" w:rsidP="001262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Based on student outcomes</w:t>
      </w:r>
    </w:p>
    <w:p w14:paraId="07602D01" w14:textId="77777777" w:rsidR="001262C8" w:rsidRPr="001262C8" w:rsidRDefault="001262C8" w:rsidP="001262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Based on instructor input</w:t>
      </w:r>
    </w:p>
    <w:p w14:paraId="0FAB3DDB" w14:textId="77777777" w:rsidR="001262C8" w:rsidRPr="001262C8" w:rsidRDefault="001262C8" w:rsidP="001262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In response to business/market changes</w:t>
      </w:r>
    </w:p>
    <w:p w14:paraId="3770C0C4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74B0BE6A">
          <v:rect id="_x0000_i1045" style="width:0;height:1.5pt" o:hralign="center" o:hrstd="t" o:hr="t" fillcolor="#a0a0a0" stroked="f"/>
        </w:pict>
      </w:r>
    </w:p>
    <w:p w14:paraId="7BA0009B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PROGRAM SUCCESS EVALUATION</w:t>
      </w:r>
    </w:p>
    <w:p w14:paraId="44443F9B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Program performance indicators are reviewed to measure overall success.</w:t>
      </w:r>
    </w:p>
    <w:p w14:paraId="0948FC8C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5.1 Program KPIs</w:t>
      </w:r>
    </w:p>
    <w:p w14:paraId="500D352A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Weekly Assignment Completion Rate</w:t>
      </w:r>
    </w:p>
    <w:p w14:paraId="25BD6FD7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Weekly Quiz Scores (80% minimum passing score)</w:t>
      </w:r>
    </w:p>
    <w:p w14:paraId="6F784DF0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Final Project Quality</w:t>
      </w:r>
    </w:p>
    <w:p w14:paraId="7552F149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Attendance Rate</w:t>
      </w:r>
    </w:p>
    <w:p w14:paraId="09FF7C87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Participation Metrics</w:t>
      </w:r>
    </w:p>
    <w:p w14:paraId="2958F606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Student Satisfaction Ratings</w:t>
      </w:r>
    </w:p>
    <w:p w14:paraId="54E319BF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Post-Course Implementation Rate</w:t>
      </w:r>
    </w:p>
    <w:p w14:paraId="275F9EDD" w14:textId="77777777" w:rsidR="001262C8" w:rsidRPr="001262C8" w:rsidRDefault="001262C8" w:rsidP="001262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Retention &amp; progression through 201 and 301</w:t>
      </w:r>
    </w:p>
    <w:p w14:paraId="1A5E3C09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5.2 Review Process</w:t>
      </w:r>
    </w:p>
    <w:p w14:paraId="2C31DE24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At the end of each term:</w:t>
      </w:r>
    </w:p>
    <w:p w14:paraId="1023DFC0" w14:textId="77777777" w:rsidR="001262C8" w:rsidRPr="001262C8" w:rsidRDefault="001262C8" w:rsidP="001262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The Academic Team reviews all performance data</w:t>
      </w:r>
    </w:p>
    <w:p w14:paraId="4B4B85F7" w14:textId="77777777" w:rsidR="001262C8" w:rsidRPr="001262C8" w:rsidRDefault="001262C8" w:rsidP="001262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Trends are identified</w:t>
      </w:r>
    </w:p>
    <w:p w14:paraId="2B5F3DEE" w14:textId="77777777" w:rsidR="001262C8" w:rsidRPr="001262C8" w:rsidRDefault="001262C8" w:rsidP="001262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Curriculum and instruction improvements are implemented</w:t>
      </w:r>
    </w:p>
    <w:p w14:paraId="7FD7AE32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3B85E3C4">
          <v:rect id="_x0000_i1046" style="width:0;height:1.5pt" o:hralign="center" o:hrstd="t" o:hr="t" fillcolor="#a0a0a0" stroked="f"/>
        </w:pict>
      </w:r>
    </w:p>
    <w:p w14:paraId="1042B319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DATA COLLECTION &amp; REPORTING</w:t>
      </w:r>
    </w:p>
    <w:p w14:paraId="69DD6E2B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CSBE collects data from:</w:t>
      </w:r>
    </w:p>
    <w:p w14:paraId="6ED84847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LMS gradebooks</w:t>
      </w:r>
    </w:p>
    <w:p w14:paraId="7A59B1C4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Attendance records</w:t>
      </w:r>
    </w:p>
    <w:p w14:paraId="5E05B4A5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Rubric scoring</w:t>
      </w:r>
    </w:p>
    <w:p w14:paraId="1BF0154E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Instructor evaluations</w:t>
      </w:r>
    </w:p>
    <w:p w14:paraId="646E125F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Student submissions</w:t>
      </w:r>
    </w:p>
    <w:p w14:paraId="6DC3B9D3" w14:textId="77777777" w:rsidR="001262C8" w:rsidRPr="001262C8" w:rsidRDefault="001262C8" w:rsidP="001262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Survey feedback</w:t>
      </w:r>
    </w:p>
    <w:p w14:paraId="08BCC266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Reports are reviewed:</w:t>
      </w:r>
    </w:p>
    <w:p w14:paraId="4C7A8883" w14:textId="77777777" w:rsidR="001262C8" w:rsidRPr="001262C8" w:rsidRDefault="001262C8" w:rsidP="001262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Monthly (internal review)</w:t>
      </w:r>
    </w:p>
    <w:p w14:paraId="13D3F20B" w14:textId="77777777" w:rsidR="001262C8" w:rsidRPr="001262C8" w:rsidRDefault="001262C8" w:rsidP="001262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End-of-term (program review)</w:t>
      </w:r>
    </w:p>
    <w:p w14:paraId="44F94B6A" w14:textId="77777777" w:rsidR="001262C8" w:rsidRPr="001262C8" w:rsidRDefault="001262C8" w:rsidP="001262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Annually (comprehensive accreditation-style review)</w:t>
      </w:r>
    </w:p>
    <w:p w14:paraId="2ACEFCEC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Data is stored securely in accordance with CSBE’s Privacy &amp; Data Security Policy.</w:t>
      </w:r>
    </w:p>
    <w:p w14:paraId="61C9B449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1A7FA867">
          <v:rect id="_x0000_i1047" style="width:0;height:1.5pt" o:hralign="center" o:hrstd="t" o:hr="t" fillcolor="#a0a0a0" stroked="f"/>
        </w:pict>
      </w:r>
    </w:p>
    <w:p w14:paraId="12164A76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7. CONTINUOUS IMPROVEMENT PROCESS</w:t>
      </w:r>
    </w:p>
    <w:p w14:paraId="7C334098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CSBE uses a 4-step continuous improvement cycle:</w:t>
      </w:r>
    </w:p>
    <w:p w14:paraId="5541FC1B" w14:textId="77777777" w:rsidR="001262C8" w:rsidRPr="001262C8" w:rsidRDefault="001262C8" w:rsidP="001262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Collect Data</w:t>
      </w:r>
    </w:p>
    <w:p w14:paraId="5F717F6F" w14:textId="77777777" w:rsidR="001262C8" w:rsidRPr="001262C8" w:rsidRDefault="001262C8" w:rsidP="001262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Analyze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learning patterns and instructor performance</w:t>
      </w:r>
    </w:p>
    <w:p w14:paraId="2032A72F" w14:textId="77777777" w:rsidR="001262C8" w:rsidRPr="001262C8" w:rsidRDefault="001262C8" w:rsidP="001262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Implement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instructional or curriculum updates</w:t>
      </w:r>
    </w:p>
    <w:p w14:paraId="52447217" w14:textId="77777777" w:rsidR="001262C8" w:rsidRPr="001262C8" w:rsidRDefault="001262C8" w:rsidP="001262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Reassess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in the following term</w:t>
      </w:r>
    </w:p>
    <w:p w14:paraId="26D9C927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This cycle ensures ongoing quality and institutional excellence.</w:t>
      </w:r>
    </w:p>
    <w:p w14:paraId="0C06AD1F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2E6C34DC">
          <v:rect id="_x0000_i1048" style="width:0;height:1.5pt" o:hralign="center" o:hrstd="t" o:hr="t" fillcolor="#a0a0a0" stroked="f"/>
        </w:pict>
      </w:r>
    </w:p>
    <w:p w14:paraId="772C2A77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RESPONSIBLE PARTIES</w:t>
      </w:r>
    </w:p>
    <w:p w14:paraId="74661DE0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Academic Director</w:t>
      </w:r>
    </w:p>
    <w:p w14:paraId="0C9503F4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Program Director</w:t>
      </w:r>
    </w:p>
    <w:p w14:paraId="4BC55892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Course Instructors</w:t>
      </w:r>
    </w:p>
    <w:p w14:paraId="6CE3A3F7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Registrar</w:t>
      </w:r>
    </w:p>
    <w:p w14:paraId="74162D25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Compliance Officer</w:t>
      </w:r>
    </w:p>
    <w:p w14:paraId="11CECC5F" w14:textId="77777777" w:rsidR="001262C8" w:rsidRPr="001262C8" w:rsidRDefault="001262C8" w:rsidP="001262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LMS Administrator</w:t>
      </w:r>
    </w:p>
    <w:p w14:paraId="45830997" w14:textId="77777777" w:rsidR="001262C8" w:rsidRPr="001262C8" w:rsidRDefault="001262C8" w:rsidP="0012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t>Each role contributes to assessment, grading accuracy, compliance, and quality assurance.</w:t>
      </w:r>
    </w:p>
    <w:p w14:paraId="4F13BEB8" w14:textId="77777777" w:rsidR="001262C8" w:rsidRPr="001262C8" w:rsidRDefault="001262C8" w:rsidP="001262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kern w:val="0"/>
          <w14:ligatures w14:val="none"/>
        </w:rPr>
        <w:pict w14:anchorId="0834B3AB">
          <v:rect id="_x0000_i1049" style="width:0;height:1.5pt" o:hralign="center" o:hrstd="t" o:hr="t" fillcolor="#a0a0a0" stroked="f"/>
        </w:pict>
      </w:r>
    </w:p>
    <w:p w14:paraId="43888304" w14:textId="77777777" w:rsidR="001262C8" w:rsidRPr="001262C8" w:rsidRDefault="001262C8" w:rsidP="001262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VERSIONING &amp; DOCUMENT CONTROL</w:t>
      </w:r>
    </w:p>
    <w:p w14:paraId="6717190D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Document Title: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CSBE Assessment &amp; Evaluation Plan</w:t>
      </w:r>
    </w:p>
    <w:p w14:paraId="7C28F770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Applies To: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CSBE 101, 201, and 301</w:t>
      </w:r>
    </w:p>
    <w:p w14:paraId="4AA97D39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Edition: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Accreditation Standard Edition 2025</w:t>
      </w:r>
    </w:p>
    <w:p w14:paraId="6335BF28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Review Cycle: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Annual</w:t>
      </w:r>
    </w:p>
    <w:p w14:paraId="1FF35E5D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 Review Date: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December 2025</w:t>
      </w:r>
    </w:p>
    <w:p w14:paraId="5677E0CA" w14:textId="77777777" w:rsidR="001262C8" w:rsidRPr="001262C8" w:rsidRDefault="001262C8" w:rsidP="001262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62C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Approved By:</w:t>
      </w:r>
      <w:r w:rsidRPr="001262C8">
        <w:rPr>
          <w:rFonts w:ascii="Times New Roman" w:eastAsia="Times New Roman" w:hAnsi="Times New Roman" w:cs="Times New Roman"/>
          <w:kern w:val="0"/>
          <w14:ligatures w14:val="none"/>
        </w:rPr>
        <w:t xml:space="preserve"> Academic Director</w:t>
      </w:r>
    </w:p>
    <w:p w14:paraId="21744E3F" w14:textId="47BA3FCD" w:rsidR="00702470" w:rsidRPr="00E47034" w:rsidRDefault="00702470" w:rsidP="001262C8">
      <w:pPr>
        <w:spacing w:before="100" w:beforeAutospacing="1" w:after="100" w:afterAutospacing="1" w:line="240" w:lineRule="auto"/>
        <w:outlineLvl w:val="0"/>
      </w:pPr>
    </w:p>
    <w:sectPr w:rsidR="00702470" w:rsidRPr="00E4703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874FE" w14:textId="77777777" w:rsidR="0069323F" w:rsidRDefault="0069323F" w:rsidP="0006023B">
      <w:pPr>
        <w:spacing w:after="0" w:line="240" w:lineRule="auto"/>
      </w:pPr>
      <w:r>
        <w:separator/>
      </w:r>
    </w:p>
  </w:endnote>
  <w:endnote w:type="continuationSeparator" w:id="0">
    <w:p w14:paraId="2C762A7B" w14:textId="77777777" w:rsidR="0069323F" w:rsidRDefault="0069323F" w:rsidP="0006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CD8D5" w14:textId="77777777" w:rsidR="0069323F" w:rsidRDefault="0069323F" w:rsidP="0006023B">
      <w:pPr>
        <w:spacing w:after="0" w:line="240" w:lineRule="auto"/>
      </w:pPr>
      <w:r>
        <w:separator/>
      </w:r>
    </w:p>
  </w:footnote>
  <w:footnote w:type="continuationSeparator" w:id="0">
    <w:p w14:paraId="162BDA5D" w14:textId="77777777" w:rsidR="0069323F" w:rsidRDefault="0069323F" w:rsidP="00060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77CF" w14:textId="77777777" w:rsidR="0006023B" w:rsidRDefault="0006023B" w:rsidP="0006023B">
    <w:pPr>
      <w:pStyle w:val="Header"/>
      <w:jc w:val="center"/>
    </w:pPr>
  </w:p>
  <w:p w14:paraId="30662575" w14:textId="17D416D6" w:rsidR="0006023B" w:rsidRDefault="0006023B" w:rsidP="0006023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7CD50D" wp14:editId="46BF629B">
              <wp:simplePos x="0" y="0"/>
              <wp:positionH relativeFrom="page">
                <wp:align>left</wp:align>
              </wp:positionH>
              <wp:positionV relativeFrom="paragraph">
                <wp:posOffset>1536065</wp:posOffset>
              </wp:positionV>
              <wp:extent cx="7795260" cy="15240"/>
              <wp:effectExtent l="0" t="0" r="34290" b="22860"/>
              <wp:wrapNone/>
              <wp:docPr id="196591272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95260" cy="1524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BF642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20.95pt" to="613.8pt,1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" strokecolor="#156082 [3204]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inline distT="0" distB="0" distL="0" distR="0" wp14:anchorId="094FA20D" wp14:editId="4C6C8093">
          <wp:extent cx="4191000" cy="1676400"/>
          <wp:effectExtent l="0" t="0" r="0" b="0"/>
          <wp:docPr id="753590871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590871" name="Picture 1" descr="A close-up of a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0" cy="167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F05"/>
    <w:multiLevelType w:val="multilevel"/>
    <w:tmpl w:val="AF48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16641"/>
    <w:multiLevelType w:val="multilevel"/>
    <w:tmpl w:val="56E0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344044"/>
    <w:multiLevelType w:val="multilevel"/>
    <w:tmpl w:val="6806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EE0FF9"/>
    <w:multiLevelType w:val="multilevel"/>
    <w:tmpl w:val="CAD0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27078"/>
    <w:multiLevelType w:val="multilevel"/>
    <w:tmpl w:val="F832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77A5E"/>
    <w:multiLevelType w:val="multilevel"/>
    <w:tmpl w:val="7246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00CDC"/>
    <w:multiLevelType w:val="multilevel"/>
    <w:tmpl w:val="2E64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916EA6"/>
    <w:multiLevelType w:val="multilevel"/>
    <w:tmpl w:val="26A6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F396C"/>
    <w:multiLevelType w:val="multilevel"/>
    <w:tmpl w:val="240EB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C52F89"/>
    <w:multiLevelType w:val="multilevel"/>
    <w:tmpl w:val="8F7C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2356B5"/>
    <w:multiLevelType w:val="multilevel"/>
    <w:tmpl w:val="494C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EE3E44"/>
    <w:multiLevelType w:val="multilevel"/>
    <w:tmpl w:val="02D8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EE4C7F"/>
    <w:multiLevelType w:val="multilevel"/>
    <w:tmpl w:val="ECD6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CC350B"/>
    <w:multiLevelType w:val="multilevel"/>
    <w:tmpl w:val="550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C74A9D"/>
    <w:multiLevelType w:val="multilevel"/>
    <w:tmpl w:val="56E8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0640A0"/>
    <w:multiLevelType w:val="multilevel"/>
    <w:tmpl w:val="E042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3657C"/>
    <w:multiLevelType w:val="multilevel"/>
    <w:tmpl w:val="0192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B7344B"/>
    <w:multiLevelType w:val="multilevel"/>
    <w:tmpl w:val="BA0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267B9"/>
    <w:multiLevelType w:val="multilevel"/>
    <w:tmpl w:val="E7BA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284075"/>
    <w:multiLevelType w:val="multilevel"/>
    <w:tmpl w:val="21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826430"/>
    <w:multiLevelType w:val="multilevel"/>
    <w:tmpl w:val="B4E6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C26E09"/>
    <w:multiLevelType w:val="multilevel"/>
    <w:tmpl w:val="3756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F16A6F"/>
    <w:multiLevelType w:val="multilevel"/>
    <w:tmpl w:val="D07E1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F21164"/>
    <w:multiLevelType w:val="multilevel"/>
    <w:tmpl w:val="AF7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86D1F"/>
    <w:multiLevelType w:val="multilevel"/>
    <w:tmpl w:val="1D1C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E53807"/>
    <w:multiLevelType w:val="multilevel"/>
    <w:tmpl w:val="4888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5C4107"/>
    <w:multiLevelType w:val="multilevel"/>
    <w:tmpl w:val="FA7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E4381A"/>
    <w:multiLevelType w:val="multilevel"/>
    <w:tmpl w:val="148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E85410"/>
    <w:multiLevelType w:val="multilevel"/>
    <w:tmpl w:val="63DA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766059"/>
    <w:multiLevelType w:val="multilevel"/>
    <w:tmpl w:val="0BC0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8E291C"/>
    <w:multiLevelType w:val="multilevel"/>
    <w:tmpl w:val="BA3A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947929"/>
    <w:multiLevelType w:val="multilevel"/>
    <w:tmpl w:val="CA26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737E37"/>
    <w:multiLevelType w:val="multilevel"/>
    <w:tmpl w:val="CE8A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28684D"/>
    <w:multiLevelType w:val="multilevel"/>
    <w:tmpl w:val="5646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F16153"/>
    <w:multiLevelType w:val="multilevel"/>
    <w:tmpl w:val="0E2A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987831">
    <w:abstractNumId w:val="7"/>
  </w:num>
  <w:num w:numId="2" w16cid:durableId="942230607">
    <w:abstractNumId w:val="3"/>
  </w:num>
  <w:num w:numId="3" w16cid:durableId="876814846">
    <w:abstractNumId w:val="19"/>
  </w:num>
  <w:num w:numId="4" w16cid:durableId="1901820477">
    <w:abstractNumId w:val="25"/>
  </w:num>
  <w:num w:numId="5" w16cid:durableId="1674142567">
    <w:abstractNumId w:val="23"/>
  </w:num>
  <w:num w:numId="6" w16cid:durableId="2027704168">
    <w:abstractNumId w:val="9"/>
  </w:num>
  <w:num w:numId="7" w16cid:durableId="519708123">
    <w:abstractNumId w:val="4"/>
  </w:num>
  <w:num w:numId="8" w16cid:durableId="206836708">
    <w:abstractNumId w:val="2"/>
  </w:num>
  <w:num w:numId="9" w16cid:durableId="1941140190">
    <w:abstractNumId w:val="22"/>
  </w:num>
  <w:num w:numId="10" w16cid:durableId="1904486307">
    <w:abstractNumId w:val="6"/>
  </w:num>
  <w:num w:numId="11" w16cid:durableId="832065522">
    <w:abstractNumId w:val="29"/>
  </w:num>
  <w:num w:numId="12" w16cid:durableId="272782633">
    <w:abstractNumId w:val="24"/>
  </w:num>
  <w:num w:numId="13" w16cid:durableId="624581979">
    <w:abstractNumId w:val="16"/>
  </w:num>
  <w:num w:numId="14" w16cid:durableId="530846475">
    <w:abstractNumId w:val="11"/>
  </w:num>
  <w:num w:numId="15" w16cid:durableId="273174162">
    <w:abstractNumId w:val="20"/>
  </w:num>
  <w:num w:numId="16" w16cid:durableId="1312828558">
    <w:abstractNumId w:val="1"/>
  </w:num>
  <w:num w:numId="17" w16cid:durableId="678392190">
    <w:abstractNumId w:val="5"/>
  </w:num>
  <w:num w:numId="18" w16cid:durableId="823199194">
    <w:abstractNumId w:val="14"/>
  </w:num>
  <w:num w:numId="19" w16cid:durableId="1538813348">
    <w:abstractNumId w:val="10"/>
  </w:num>
  <w:num w:numId="20" w16cid:durableId="1757357019">
    <w:abstractNumId w:val="0"/>
  </w:num>
  <w:num w:numId="21" w16cid:durableId="1216892403">
    <w:abstractNumId w:val="17"/>
  </w:num>
  <w:num w:numId="22" w16cid:durableId="1248273288">
    <w:abstractNumId w:val="12"/>
  </w:num>
  <w:num w:numId="23" w16cid:durableId="2007394203">
    <w:abstractNumId w:val="18"/>
  </w:num>
  <w:num w:numId="24" w16cid:durableId="30350633">
    <w:abstractNumId w:val="32"/>
  </w:num>
  <w:num w:numId="25" w16cid:durableId="971641695">
    <w:abstractNumId w:val="31"/>
  </w:num>
  <w:num w:numId="26" w16cid:durableId="1747873670">
    <w:abstractNumId w:val="28"/>
  </w:num>
  <w:num w:numId="27" w16cid:durableId="983504475">
    <w:abstractNumId w:val="15"/>
  </w:num>
  <w:num w:numId="28" w16cid:durableId="1360666502">
    <w:abstractNumId w:val="26"/>
  </w:num>
  <w:num w:numId="29" w16cid:durableId="2017612612">
    <w:abstractNumId w:val="34"/>
  </w:num>
  <w:num w:numId="30" w16cid:durableId="1195194827">
    <w:abstractNumId w:val="13"/>
  </w:num>
  <w:num w:numId="31" w16cid:durableId="1599867139">
    <w:abstractNumId w:val="30"/>
  </w:num>
  <w:num w:numId="32" w16cid:durableId="1764378936">
    <w:abstractNumId w:val="33"/>
  </w:num>
  <w:num w:numId="33" w16cid:durableId="1224217409">
    <w:abstractNumId w:val="8"/>
  </w:num>
  <w:num w:numId="34" w16cid:durableId="1839227271">
    <w:abstractNumId w:val="27"/>
  </w:num>
  <w:num w:numId="35" w16cid:durableId="850223327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3B"/>
    <w:rsid w:val="000111AB"/>
    <w:rsid w:val="0006023B"/>
    <w:rsid w:val="000C1F51"/>
    <w:rsid w:val="001262C8"/>
    <w:rsid w:val="00160311"/>
    <w:rsid w:val="003433DA"/>
    <w:rsid w:val="005B5C80"/>
    <w:rsid w:val="005E7D15"/>
    <w:rsid w:val="00682ABE"/>
    <w:rsid w:val="0069323F"/>
    <w:rsid w:val="006A3736"/>
    <w:rsid w:val="00702470"/>
    <w:rsid w:val="007970B8"/>
    <w:rsid w:val="007A555A"/>
    <w:rsid w:val="007D2A49"/>
    <w:rsid w:val="00937272"/>
    <w:rsid w:val="009C51E9"/>
    <w:rsid w:val="009D3705"/>
    <w:rsid w:val="009F5929"/>
    <w:rsid w:val="00A8423F"/>
    <w:rsid w:val="00AC1B4F"/>
    <w:rsid w:val="00B17E7D"/>
    <w:rsid w:val="00BC499F"/>
    <w:rsid w:val="00C33EF3"/>
    <w:rsid w:val="00CE172C"/>
    <w:rsid w:val="00E3766B"/>
    <w:rsid w:val="00E47034"/>
    <w:rsid w:val="00EE1B92"/>
    <w:rsid w:val="00F9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442B85D0"/>
  <w15:chartTrackingRefBased/>
  <w15:docId w15:val="{4A23C43F-BC5F-4F60-83B1-9F4768F3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3DA"/>
  </w:style>
  <w:style w:type="paragraph" w:styleId="Heading1">
    <w:name w:val="heading 1"/>
    <w:basedOn w:val="Normal"/>
    <w:next w:val="Normal"/>
    <w:link w:val="Heading1Char"/>
    <w:uiPriority w:val="9"/>
    <w:qFormat/>
    <w:rsid w:val="00060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2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0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23B"/>
  </w:style>
  <w:style w:type="paragraph" w:styleId="Footer">
    <w:name w:val="footer"/>
    <w:basedOn w:val="Normal"/>
    <w:link w:val="FooterChar"/>
    <w:uiPriority w:val="99"/>
    <w:unhideWhenUsed/>
    <w:rsid w:val="00060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809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Chichester</dc:creator>
  <cp:keywords/>
  <dc:description/>
  <cp:lastModifiedBy>Mike Chichester</cp:lastModifiedBy>
  <cp:revision>6</cp:revision>
  <dcterms:created xsi:type="dcterms:W3CDTF">2025-11-25T03:15:00Z</dcterms:created>
  <dcterms:modified xsi:type="dcterms:W3CDTF">2025-12-09T14:45:00Z</dcterms:modified>
</cp:coreProperties>
</file>