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TO:</w:t>
      </w:r>
      <w:r w:rsidDel="00000000" w:rsidR="00000000" w:rsidRPr="00000000">
        <w:rPr>
          <w:sz w:val="24"/>
          <w:szCs w:val="24"/>
          <w:rtl w:val="0"/>
        </w:rPr>
        <w:t xml:space="preserve"> [Distributor / DSP / Label Name]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RE:</w:t>
      </w:r>
      <w:r w:rsidDel="00000000" w:rsidR="00000000" w:rsidRPr="00000000">
        <w:rPr>
          <w:sz w:val="24"/>
          <w:szCs w:val="24"/>
          <w:rtl w:val="0"/>
        </w:rPr>
        <w:t xml:space="preserve"> Warranty of Ownership &amp; AI Compliance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DATE:</w:t>
      </w:r>
      <w:r w:rsidDel="00000000" w:rsidR="00000000" w:rsidRPr="00000000">
        <w:rPr>
          <w:sz w:val="24"/>
          <w:szCs w:val="24"/>
          <w:rtl w:val="0"/>
        </w:rPr>
        <w:t xml:space="preserve"> [Date]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To Whom It May Concern: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I, [Artist Name], representing [Company/Label], hereby warrant that the master recordings delivered for the project titled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"[Project Name]"</w:t>
      </w:r>
      <w:r w:rsidDel="00000000" w:rsidR="00000000" w:rsidRPr="00000000">
        <w:rPr>
          <w:sz w:val="24"/>
          <w:szCs w:val="24"/>
          <w:rtl w:val="0"/>
        </w:rPr>
        <w:t xml:space="preserve"> are fully compliant with current U.S. Copyright Office guidance regarding Artificial Intelligence.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 certify that: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Human Origin:</w:t>
      </w:r>
      <w:r w:rsidDel="00000000" w:rsidR="00000000" w:rsidRPr="00000000">
        <w:rPr>
          <w:sz w:val="24"/>
          <w:szCs w:val="24"/>
          <w:rtl w:val="0"/>
        </w:rPr>
        <w:t xml:space="preserve"> All tracks possess a "Human Origin" (melody/lyrics created by humans).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Assistive Use Only:</w:t>
      </w:r>
      <w:r w:rsidDel="00000000" w:rsidR="00000000" w:rsidRPr="00000000">
        <w:rPr>
          <w:sz w:val="24"/>
          <w:szCs w:val="24"/>
          <w:rtl w:val="0"/>
        </w:rPr>
        <w:t xml:space="preserve"> Any use of AI technology was strictly "Assistive" (mixing/timbre transfer) and does not infringe on the human authorship requirement.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No "Ghost" Content:</w:t>
      </w:r>
      <w:r w:rsidDel="00000000" w:rsidR="00000000" w:rsidRPr="00000000">
        <w:rPr>
          <w:sz w:val="24"/>
          <w:szCs w:val="24"/>
          <w:rtl w:val="0"/>
        </w:rPr>
        <w:t xml:space="preserve"> No tracks in this delivery are raw, unedited AI generations.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Chain of Title:</w:t>
      </w:r>
      <w:r w:rsidDel="00000000" w:rsidR="00000000" w:rsidRPr="00000000">
        <w:rPr>
          <w:sz w:val="24"/>
          <w:szCs w:val="24"/>
          <w:rtl w:val="0"/>
        </w:rPr>
        <w:t xml:space="preserve"> We maintain a full "Chain of Title" log documenting the specific tools used for each asset, which can be provided upon request for audit purposes.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This letter serves as our formal declaration of rights and ownership.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Sincerely,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[Signature] [Your Title]</w:t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