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5BC2" w14:textId="77777777" w:rsidR="001A5D7D" w:rsidRDefault="005C1247" w:rsidP="00CD38D4">
      <w:pPr>
        <w:ind w:left="-426"/>
      </w:pPr>
      <w:r w:rsidRPr="00B038F9">
        <w:rPr>
          <w:b/>
          <w:sz w:val="18"/>
        </w:rPr>
        <w:t>PUBLIC-CIBLE ?</w:t>
      </w:r>
    </w:p>
    <w:tbl>
      <w:tblPr>
        <w:tblW w:w="155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833"/>
        <w:gridCol w:w="2001"/>
        <w:gridCol w:w="2002"/>
        <w:gridCol w:w="1995"/>
        <w:gridCol w:w="2007"/>
        <w:gridCol w:w="1977"/>
        <w:gridCol w:w="1922"/>
      </w:tblGrid>
      <w:tr w:rsidR="00C73582" w:rsidRPr="00B038F9" w14:paraId="7473C4A4" w14:textId="77777777" w:rsidTr="00321957">
        <w:trPr>
          <w:trHeight w:val="181"/>
        </w:trPr>
        <w:tc>
          <w:tcPr>
            <w:tcW w:w="1792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25BE212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  <w:r w:rsidRPr="00B038F9">
              <w:rPr>
                <w:b/>
                <w:sz w:val="18"/>
              </w:rPr>
              <w:t>CATÉGORIE</w:t>
            </w:r>
          </w:p>
        </w:tc>
        <w:tc>
          <w:tcPr>
            <w:tcW w:w="1833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19FC6FAF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  <w:r w:rsidRPr="00B038F9">
              <w:rPr>
                <w:b/>
                <w:sz w:val="18"/>
              </w:rPr>
              <w:t>CRITÈRES</w:t>
            </w:r>
          </w:p>
        </w:tc>
        <w:tc>
          <w:tcPr>
            <w:tcW w:w="2001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4554753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  <w:r w:rsidRPr="00B038F9">
              <w:rPr>
                <w:b/>
                <w:sz w:val="18"/>
              </w:rPr>
              <w:t>CIBLE</w:t>
            </w:r>
          </w:p>
        </w:tc>
        <w:tc>
          <w:tcPr>
            <w:tcW w:w="2002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569DEEDA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03E107C7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2007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6AF403F4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77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2E489D5B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shd w:val="clear" w:color="auto" w:fill="D9D9D9"/>
            <w:vAlign w:val="center"/>
          </w:tcPr>
          <w:p w14:paraId="32C96D53" w14:textId="77777777" w:rsidR="00C73582" w:rsidRPr="00B038F9" w:rsidRDefault="00C73582" w:rsidP="00321957">
            <w:pPr>
              <w:spacing w:line="240" w:lineRule="auto"/>
              <w:rPr>
                <w:b/>
                <w:sz w:val="18"/>
              </w:rPr>
            </w:pPr>
          </w:p>
        </w:tc>
      </w:tr>
      <w:tr w:rsidR="005E5A39" w:rsidRPr="00B038F9" w14:paraId="012752A8" w14:textId="77777777" w:rsidTr="005E5A39">
        <w:tc>
          <w:tcPr>
            <w:tcW w:w="1792" w:type="dxa"/>
            <w:shd w:val="clear" w:color="auto" w:fill="D9D9D9"/>
            <w:vAlign w:val="center"/>
          </w:tcPr>
          <w:p w14:paraId="184BD053" w14:textId="77777777" w:rsidR="005E5A39" w:rsidRPr="00C73582" w:rsidRDefault="005E5A39" w:rsidP="00321957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A6A6A6"/>
            <w:vAlign w:val="center"/>
          </w:tcPr>
          <w:p w14:paraId="2F83C6A9" w14:textId="77777777" w:rsidR="005E5A39" w:rsidRPr="005E5A39" w:rsidRDefault="005E5A39" w:rsidP="005E5A39">
            <w:pPr>
              <w:spacing w:line="240" w:lineRule="auto"/>
              <w:jc w:val="right"/>
              <w:rPr>
                <w:b/>
                <w:i/>
                <w:sz w:val="14"/>
              </w:rPr>
            </w:pPr>
            <w:r w:rsidRPr="005E5A39">
              <w:rPr>
                <w:b/>
                <w:i/>
                <w:sz w:val="14"/>
              </w:rPr>
              <w:t>Priorité</w:t>
            </w:r>
          </w:p>
        </w:tc>
        <w:tc>
          <w:tcPr>
            <w:tcW w:w="2001" w:type="dxa"/>
            <w:shd w:val="clear" w:color="auto" w:fill="A6A6A6"/>
            <w:vAlign w:val="center"/>
          </w:tcPr>
          <w:p w14:paraId="6D69184F" w14:textId="23D7515B" w:rsidR="005E5A39" w:rsidRPr="005E5A39" w:rsidRDefault="009C5F1C" w:rsidP="005E5A39">
            <w:pPr>
              <w:spacing w:line="240" w:lineRule="auto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5</w:t>
            </w:r>
          </w:p>
        </w:tc>
        <w:tc>
          <w:tcPr>
            <w:tcW w:w="2002" w:type="dxa"/>
            <w:shd w:val="clear" w:color="auto" w:fill="A6A6A6"/>
            <w:vAlign w:val="center"/>
          </w:tcPr>
          <w:p w14:paraId="73D68382" w14:textId="22957FE8" w:rsidR="005E5A39" w:rsidRPr="005E5A39" w:rsidRDefault="009C5F1C" w:rsidP="005E5A39">
            <w:pPr>
              <w:spacing w:line="240" w:lineRule="auto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2</w:t>
            </w:r>
          </w:p>
        </w:tc>
        <w:tc>
          <w:tcPr>
            <w:tcW w:w="1995" w:type="dxa"/>
            <w:shd w:val="clear" w:color="auto" w:fill="A6A6A6"/>
            <w:vAlign w:val="center"/>
          </w:tcPr>
          <w:p w14:paraId="07801953" w14:textId="1B2A585C" w:rsidR="005E5A39" w:rsidRPr="005E5A39" w:rsidRDefault="009C5F1C" w:rsidP="005E5A39">
            <w:pPr>
              <w:spacing w:line="240" w:lineRule="auto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1</w:t>
            </w:r>
          </w:p>
        </w:tc>
        <w:tc>
          <w:tcPr>
            <w:tcW w:w="2007" w:type="dxa"/>
            <w:shd w:val="clear" w:color="auto" w:fill="A6A6A6"/>
            <w:vAlign w:val="center"/>
          </w:tcPr>
          <w:p w14:paraId="58584BCF" w14:textId="538578FA" w:rsidR="005E5A39" w:rsidRPr="005E5A39" w:rsidRDefault="009C5F1C" w:rsidP="005E5A39">
            <w:pPr>
              <w:spacing w:line="240" w:lineRule="auto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3</w:t>
            </w:r>
          </w:p>
        </w:tc>
        <w:tc>
          <w:tcPr>
            <w:tcW w:w="1977" w:type="dxa"/>
            <w:shd w:val="clear" w:color="auto" w:fill="A6A6A6"/>
            <w:vAlign w:val="center"/>
          </w:tcPr>
          <w:p w14:paraId="4E61290D" w14:textId="1AB6014D" w:rsidR="005E5A39" w:rsidRPr="005E5A39" w:rsidRDefault="009C5F1C" w:rsidP="005E5A39">
            <w:pPr>
              <w:spacing w:line="240" w:lineRule="auto"/>
              <w:jc w:val="center"/>
              <w:rPr>
                <w:b/>
                <w:i/>
                <w:sz w:val="20"/>
                <w:szCs w:val="16"/>
              </w:rPr>
            </w:pPr>
            <w:r>
              <w:rPr>
                <w:b/>
                <w:i/>
                <w:sz w:val="20"/>
                <w:szCs w:val="16"/>
              </w:rPr>
              <w:t>4</w:t>
            </w:r>
          </w:p>
        </w:tc>
        <w:tc>
          <w:tcPr>
            <w:tcW w:w="1922" w:type="dxa"/>
            <w:shd w:val="clear" w:color="auto" w:fill="A6A6A6"/>
            <w:vAlign w:val="center"/>
          </w:tcPr>
          <w:p w14:paraId="0070C44C" w14:textId="77777777" w:rsidR="005E5A39" w:rsidRPr="005E5A39" w:rsidRDefault="005E5A39" w:rsidP="005E5A39">
            <w:pPr>
              <w:spacing w:line="240" w:lineRule="auto"/>
              <w:jc w:val="center"/>
              <w:rPr>
                <w:b/>
                <w:i/>
                <w:sz w:val="20"/>
                <w:szCs w:val="16"/>
              </w:rPr>
            </w:pPr>
            <w:r w:rsidRPr="005E5A39">
              <w:rPr>
                <w:b/>
                <w:i/>
                <w:sz w:val="20"/>
                <w:szCs w:val="16"/>
              </w:rPr>
              <w:t>6</w:t>
            </w:r>
          </w:p>
        </w:tc>
      </w:tr>
      <w:tr w:rsidR="00C73582" w:rsidRPr="00B038F9" w14:paraId="0E9ADACB" w14:textId="77777777" w:rsidTr="00321957">
        <w:tc>
          <w:tcPr>
            <w:tcW w:w="1792" w:type="dxa"/>
            <w:shd w:val="clear" w:color="auto" w:fill="D9D9D9"/>
            <w:vAlign w:val="center"/>
          </w:tcPr>
          <w:p w14:paraId="5C9AAF9A" w14:textId="77777777" w:rsidR="00C73582" w:rsidRPr="00C73582" w:rsidRDefault="00C73582" w:rsidP="00321957">
            <w:pPr>
              <w:spacing w:line="240" w:lineRule="auto"/>
              <w:rPr>
                <w:sz w:val="14"/>
                <w:lang w:val="ru-RU"/>
              </w:rPr>
            </w:pPr>
            <w:r w:rsidRPr="00C73582">
              <w:rPr>
                <w:sz w:val="14"/>
              </w:rPr>
              <w:t>Démographique</w:t>
            </w:r>
          </w:p>
        </w:tc>
        <w:tc>
          <w:tcPr>
            <w:tcW w:w="1833" w:type="dxa"/>
            <w:shd w:val="clear" w:color="auto" w:fill="D9D9D9"/>
            <w:vAlign w:val="center"/>
          </w:tcPr>
          <w:p w14:paraId="354F919B" w14:textId="77777777" w:rsidR="00C73582" w:rsidRPr="00C73582" w:rsidRDefault="00C73582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Age</w:t>
            </w:r>
          </w:p>
        </w:tc>
        <w:tc>
          <w:tcPr>
            <w:tcW w:w="2001" w:type="dxa"/>
            <w:vAlign w:val="center"/>
          </w:tcPr>
          <w:p w14:paraId="4891ACB1" w14:textId="77777777" w:rsidR="00C73582" w:rsidRPr="00C73582" w:rsidRDefault="00C73582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-25</w:t>
            </w:r>
          </w:p>
        </w:tc>
        <w:tc>
          <w:tcPr>
            <w:tcW w:w="2002" w:type="dxa"/>
            <w:vAlign w:val="center"/>
          </w:tcPr>
          <w:p w14:paraId="179AE3C9" w14:textId="77777777" w:rsidR="00C73582" w:rsidRPr="00C73582" w:rsidRDefault="00C73582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25-42</w:t>
            </w:r>
          </w:p>
        </w:tc>
        <w:tc>
          <w:tcPr>
            <w:tcW w:w="1995" w:type="dxa"/>
            <w:vAlign w:val="center"/>
          </w:tcPr>
          <w:p w14:paraId="2C21558F" w14:textId="77777777" w:rsidR="00C73582" w:rsidRPr="00C73582" w:rsidRDefault="00C73582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35-48</w:t>
            </w:r>
          </w:p>
        </w:tc>
        <w:tc>
          <w:tcPr>
            <w:tcW w:w="2007" w:type="dxa"/>
            <w:vAlign w:val="center"/>
          </w:tcPr>
          <w:p w14:paraId="15DC29FD" w14:textId="77777777" w:rsidR="00C73582" w:rsidRPr="00C73582" w:rsidRDefault="00C73582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45-55</w:t>
            </w:r>
          </w:p>
        </w:tc>
        <w:tc>
          <w:tcPr>
            <w:tcW w:w="1977" w:type="dxa"/>
            <w:vAlign w:val="center"/>
          </w:tcPr>
          <w:p w14:paraId="3A439CFC" w14:textId="77777777" w:rsidR="00C73582" w:rsidRPr="00C73582" w:rsidRDefault="00C73582" w:rsidP="00321957">
            <w:pPr>
              <w:spacing w:line="240" w:lineRule="auto"/>
              <w:rPr>
                <w:sz w:val="14"/>
                <w:szCs w:val="16"/>
              </w:rPr>
            </w:pPr>
            <w:r w:rsidRPr="00C73582">
              <w:rPr>
                <w:sz w:val="14"/>
                <w:szCs w:val="16"/>
              </w:rPr>
              <w:t>55-67</w:t>
            </w:r>
          </w:p>
        </w:tc>
        <w:tc>
          <w:tcPr>
            <w:tcW w:w="1922" w:type="dxa"/>
            <w:vAlign w:val="center"/>
          </w:tcPr>
          <w:p w14:paraId="4EEA53BA" w14:textId="77777777" w:rsidR="00C73582" w:rsidRPr="00C73582" w:rsidRDefault="00C73582" w:rsidP="00321957">
            <w:pPr>
              <w:spacing w:line="240" w:lineRule="auto"/>
              <w:rPr>
                <w:sz w:val="14"/>
                <w:szCs w:val="16"/>
              </w:rPr>
            </w:pPr>
            <w:r w:rsidRPr="00C73582">
              <w:rPr>
                <w:sz w:val="14"/>
                <w:szCs w:val="16"/>
              </w:rPr>
              <w:t>65+</w:t>
            </w:r>
          </w:p>
        </w:tc>
      </w:tr>
      <w:tr w:rsidR="00321957" w:rsidRPr="00B038F9" w14:paraId="17DA584B" w14:textId="77777777" w:rsidTr="00321957">
        <w:tc>
          <w:tcPr>
            <w:tcW w:w="1792" w:type="dxa"/>
            <w:shd w:val="clear" w:color="auto" w:fill="D9D9D9"/>
            <w:vAlign w:val="center"/>
          </w:tcPr>
          <w:p w14:paraId="65C85784" w14:textId="77777777" w:rsidR="00321957" w:rsidRPr="00C73582" w:rsidRDefault="00321957" w:rsidP="00321957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51D23E84" w14:textId="77777777" w:rsidR="00321957" w:rsidRPr="00C73582" w:rsidRDefault="0032195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Physique</w:t>
            </w:r>
          </w:p>
        </w:tc>
        <w:tc>
          <w:tcPr>
            <w:tcW w:w="2001" w:type="dxa"/>
            <w:vAlign w:val="center"/>
          </w:tcPr>
          <w:p w14:paraId="09B52672" w14:textId="5B1C2E58" w:rsidR="00321957" w:rsidRPr="00C73582" w:rsidRDefault="006519BE" w:rsidP="00321957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Normal</w:t>
            </w:r>
          </w:p>
        </w:tc>
        <w:tc>
          <w:tcPr>
            <w:tcW w:w="2002" w:type="dxa"/>
            <w:vAlign w:val="center"/>
          </w:tcPr>
          <w:p w14:paraId="0590AAC0" w14:textId="71E2A540" w:rsidR="00321957" w:rsidRPr="00C73582" w:rsidRDefault="006519BE" w:rsidP="00321957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Normal</w:t>
            </w:r>
            <w:r w:rsidR="003F3C0E">
              <w:rPr>
                <w:i/>
                <w:sz w:val="14"/>
                <w:szCs w:val="16"/>
              </w:rPr>
              <w:t xml:space="preserve"> et sportif</w:t>
            </w:r>
          </w:p>
        </w:tc>
        <w:tc>
          <w:tcPr>
            <w:tcW w:w="1995" w:type="dxa"/>
            <w:vAlign w:val="center"/>
          </w:tcPr>
          <w:p w14:paraId="19F3383B" w14:textId="77777777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Sportif loisir, épicuriens</w:t>
            </w:r>
          </w:p>
        </w:tc>
        <w:tc>
          <w:tcPr>
            <w:tcW w:w="2007" w:type="dxa"/>
            <w:vAlign w:val="center"/>
          </w:tcPr>
          <w:p w14:paraId="22C0F6EB" w14:textId="5B36E281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Sportif occasionnel</w:t>
            </w:r>
            <w:r w:rsidR="00CB0F58">
              <w:rPr>
                <w:i/>
                <w:sz w:val="14"/>
                <w:szCs w:val="16"/>
              </w:rPr>
              <w:t>, actif</w:t>
            </w:r>
          </w:p>
        </w:tc>
        <w:tc>
          <w:tcPr>
            <w:tcW w:w="1977" w:type="dxa"/>
            <w:vAlign w:val="center"/>
          </w:tcPr>
          <w:p w14:paraId="5FCD53C9" w14:textId="7FBDAB18" w:rsidR="00321957" w:rsidRPr="00C73582" w:rsidRDefault="00CB0F58" w:rsidP="003A7F7A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 xml:space="preserve">Sportif </w:t>
            </w:r>
            <w:r w:rsidR="00A76A3A">
              <w:rPr>
                <w:i/>
                <w:sz w:val="14"/>
                <w:szCs w:val="16"/>
              </w:rPr>
              <w:t>occasionnel</w:t>
            </w:r>
            <w:r w:rsidR="003A7F7A" w:rsidRPr="00C73582">
              <w:rPr>
                <w:i/>
                <w:sz w:val="14"/>
                <w:szCs w:val="16"/>
              </w:rPr>
              <w:t>, actif, fit</w:t>
            </w:r>
          </w:p>
        </w:tc>
        <w:tc>
          <w:tcPr>
            <w:tcW w:w="1922" w:type="dxa"/>
            <w:vAlign w:val="center"/>
          </w:tcPr>
          <w:p w14:paraId="63142B9F" w14:textId="37054289" w:rsidR="00321957" w:rsidRPr="00C73582" w:rsidRDefault="00321957" w:rsidP="00060111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Sportif vétéran, actif</w:t>
            </w:r>
          </w:p>
        </w:tc>
      </w:tr>
      <w:tr w:rsidR="00321957" w:rsidRPr="00B038F9" w14:paraId="533FC609" w14:textId="77777777" w:rsidTr="00321957">
        <w:tc>
          <w:tcPr>
            <w:tcW w:w="1792" w:type="dxa"/>
            <w:shd w:val="clear" w:color="auto" w:fill="D9D9D9"/>
            <w:vAlign w:val="center"/>
          </w:tcPr>
          <w:p w14:paraId="2E79ED72" w14:textId="77777777" w:rsidR="00321957" w:rsidRPr="003A7F7A" w:rsidRDefault="00321957" w:rsidP="00321957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1696EABC" w14:textId="77777777" w:rsidR="00321957" w:rsidRPr="00C73582" w:rsidRDefault="0032195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Taille du foyer</w:t>
            </w:r>
          </w:p>
        </w:tc>
        <w:tc>
          <w:tcPr>
            <w:tcW w:w="2001" w:type="dxa"/>
            <w:vAlign w:val="center"/>
          </w:tcPr>
          <w:p w14:paraId="36B7EA3E" w14:textId="784B76E3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2</w:t>
            </w:r>
          </w:p>
        </w:tc>
        <w:tc>
          <w:tcPr>
            <w:tcW w:w="2002" w:type="dxa"/>
            <w:vAlign w:val="center"/>
          </w:tcPr>
          <w:p w14:paraId="48A20BFD" w14:textId="77616E88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2</w:t>
            </w:r>
          </w:p>
        </w:tc>
        <w:tc>
          <w:tcPr>
            <w:tcW w:w="1995" w:type="dxa"/>
            <w:vAlign w:val="center"/>
          </w:tcPr>
          <w:p w14:paraId="0BB2BCFC" w14:textId="0D697FA2" w:rsidR="00321957" w:rsidRPr="00C73582" w:rsidRDefault="00D103EB" w:rsidP="00321957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1-</w:t>
            </w:r>
            <w:r w:rsidR="00321957" w:rsidRPr="00C73582">
              <w:rPr>
                <w:i/>
                <w:sz w:val="14"/>
                <w:szCs w:val="16"/>
              </w:rPr>
              <w:t>2</w:t>
            </w:r>
          </w:p>
        </w:tc>
        <w:tc>
          <w:tcPr>
            <w:tcW w:w="2007" w:type="dxa"/>
            <w:vAlign w:val="center"/>
          </w:tcPr>
          <w:p w14:paraId="6308BB61" w14:textId="77777777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2 ou 2+ 1-2</w:t>
            </w:r>
          </w:p>
        </w:tc>
        <w:tc>
          <w:tcPr>
            <w:tcW w:w="1977" w:type="dxa"/>
            <w:vAlign w:val="center"/>
          </w:tcPr>
          <w:p w14:paraId="61095C0B" w14:textId="77777777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2</w:t>
            </w:r>
          </w:p>
        </w:tc>
        <w:tc>
          <w:tcPr>
            <w:tcW w:w="1922" w:type="dxa"/>
            <w:vAlign w:val="center"/>
          </w:tcPr>
          <w:p w14:paraId="3F1CE9BD" w14:textId="77777777" w:rsidR="00321957" w:rsidRPr="00C73582" w:rsidRDefault="003A7F7A" w:rsidP="00321957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2</w:t>
            </w:r>
          </w:p>
        </w:tc>
      </w:tr>
      <w:tr w:rsidR="00321957" w:rsidRPr="00B038F9" w14:paraId="6AD14B4E" w14:textId="77777777" w:rsidTr="00321957">
        <w:tc>
          <w:tcPr>
            <w:tcW w:w="17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509D20F5" w14:textId="77777777" w:rsidR="00321957" w:rsidRPr="00C73582" w:rsidRDefault="00321957" w:rsidP="00321957">
            <w:pPr>
              <w:spacing w:line="240" w:lineRule="auto"/>
              <w:rPr>
                <w:sz w:val="14"/>
                <w:lang w:val="ru-RU"/>
              </w:rPr>
            </w:pPr>
          </w:p>
        </w:tc>
        <w:tc>
          <w:tcPr>
            <w:tcW w:w="1833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3706411A" w14:textId="77777777" w:rsidR="00321957" w:rsidRPr="00C73582" w:rsidRDefault="0032195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Composition de la famille</w:t>
            </w:r>
          </w:p>
        </w:tc>
        <w:tc>
          <w:tcPr>
            <w:tcW w:w="2001" w:type="dxa"/>
            <w:tcBorders>
              <w:bottom w:val="single" w:sz="24" w:space="0" w:color="auto"/>
            </w:tcBorders>
            <w:vAlign w:val="center"/>
          </w:tcPr>
          <w:p w14:paraId="05FC6415" w14:textId="674AA5C0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Jeunes adultes</w:t>
            </w:r>
          </w:p>
        </w:tc>
        <w:tc>
          <w:tcPr>
            <w:tcW w:w="2002" w:type="dxa"/>
            <w:tcBorders>
              <w:bottom w:val="single" w:sz="24" w:space="0" w:color="auto"/>
            </w:tcBorders>
            <w:vAlign w:val="center"/>
          </w:tcPr>
          <w:p w14:paraId="3E9820BE" w14:textId="110C07AF" w:rsidR="00321957" w:rsidRPr="0013612E" w:rsidRDefault="0032022F" w:rsidP="00321957">
            <w:pPr>
              <w:spacing w:line="240" w:lineRule="auto"/>
              <w:rPr>
                <w:i/>
                <w:sz w:val="14"/>
                <w:szCs w:val="16"/>
                <w:lang w:val="pt-PT"/>
              </w:rPr>
            </w:pPr>
            <w:r w:rsidRPr="0013612E">
              <w:rPr>
                <w:i/>
                <w:sz w:val="14"/>
                <w:szCs w:val="16"/>
                <w:lang w:val="pt-PT"/>
              </w:rPr>
              <w:t xml:space="preserve">Single, </w:t>
            </w:r>
            <w:r w:rsidR="00B2081C" w:rsidRPr="0013612E">
              <w:rPr>
                <w:i/>
                <w:sz w:val="14"/>
                <w:szCs w:val="16"/>
                <w:lang w:val="pt-PT"/>
              </w:rPr>
              <w:t>Dinks, Homo</w:t>
            </w:r>
            <w:r w:rsidRPr="0013612E">
              <w:rPr>
                <w:i/>
                <w:sz w:val="14"/>
                <w:szCs w:val="16"/>
                <w:lang w:val="pt-PT"/>
              </w:rPr>
              <w:t xml:space="preserve"> ou entre amis</w:t>
            </w:r>
          </w:p>
        </w:tc>
        <w:tc>
          <w:tcPr>
            <w:tcW w:w="1995" w:type="dxa"/>
            <w:tcBorders>
              <w:bottom w:val="single" w:sz="24" w:space="0" w:color="auto"/>
            </w:tcBorders>
            <w:vAlign w:val="center"/>
          </w:tcPr>
          <w:p w14:paraId="6D2CEBD1" w14:textId="3C66F675" w:rsidR="00321957" w:rsidRPr="00C73582" w:rsidRDefault="0032195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 xml:space="preserve">Dinks, </w:t>
            </w:r>
            <w:r w:rsidR="000B6D04">
              <w:rPr>
                <w:i/>
                <w:sz w:val="14"/>
                <w:szCs w:val="16"/>
              </w:rPr>
              <w:t>Homo</w:t>
            </w:r>
            <w:r w:rsidRPr="00C73582">
              <w:rPr>
                <w:i/>
                <w:sz w:val="14"/>
                <w:szCs w:val="16"/>
              </w:rPr>
              <w:t xml:space="preserve">, </w:t>
            </w:r>
            <w:r w:rsidR="0032022F">
              <w:rPr>
                <w:i/>
                <w:sz w:val="14"/>
                <w:szCs w:val="16"/>
              </w:rPr>
              <w:t>entre</w:t>
            </w:r>
            <w:r w:rsidRPr="00C73582">
              <w:rPr>
                <w:i/>
                <w:sz w:val="14"/>
                <w:szCs w:val="16"/>
              </w:rPr>
              <w:t xml:space="preserve"> amis</w:t>
            </w:r>
            <w:r w:rsidR="00AD4F74">
              <w:rPr>
                <w:i/>
                <w:sz w:val="14"/>
                <w:szCs w:val="16"/>
              </w:rPr>
              <w:t>, ou jeune</w:t>
            </w:r>
            <w:r w:rsidR="00B2081C">
              <w:rPr>
                <w:i/>
                <w:sz w:val="14"/>
                <w:szCs w:val="16"/>
              </w:rPr>
              <w:t xml:space="preserve"> </w:t>
            </w:r>
            <w:r w:rsidR="00AD4F74">
              <w:rPr>
                <w:i/>
                <w:sz w:val="14"/>
                <w:szCs w:val="16"/>
              </w:rPr>
              <w:t>famille</w:t>
            </w:r>
            <w:r w:rsidR="00B2081C">
              <w:rPr>
                <w:i/>
                <w:sz w:val="14"/>
                <w:szCs w:val="16"/>
              </w:rPr>
              <w:t xml:space="preserve"> avec 1-2 enfants</w:t>
            </w:r>
          </w:p>
        </w:tc>
        <w:tc>
          <w:tcPr>
            <w:tcW w:w="2007" w:type="dxa"/>
            <w:tcBorders>
              <w:bottom w:val="single" w:sz="24" w:space="0" w:color="auto"/>
            </w:tcBorders>
            <w:vAlign w:val="center"/>
          </w:tcPr>
          <w:p w14:paraId="6F5FA61C" w14:textId="4081BB1C" w:rsidR="00321957" w:rsidRPr="00C73582" w:rsidRDefault="0007029E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 xml:space="preserve"> </w:t>
            </w:r>
            <w:r w:rsidR="00321957" w:rsidRPr="00C73582">
              <w:rPr>
                <w:i/>
                <w:sz w:val="14"/>
                <w:szCs w:val="16"/>
              </w:rPr>
              <w:t xml:space="preserve">2 </w:t>
            </w:r>
            <w:r w:rsidR="003A7F7A">
              <w:rPr>
                <w:i/>
                <w:sz w:val="14"/>
                <w:szCs w:val="16"/>
              </w:rPr>
              <w:t>a</w:t>
            </w:r>
            <w:r w:rsidR="00321957" w:rsidRPr="00C73582">
              <w:rPr>
                <w:i/>
                <w:sz w:val="14"/>
                <w:szCs w:val="16"/>
              </w:rPr>
              <w:t xml:space="preserve">dultes </w:t>
            </w:r>
            <w:r w:rsidR="00837D3F">
              <w:rPr>
                <w:i/>
                <w:sz w:val="14"/>
                <w:szCs w:val="16"/>
              </w:rPr>
              <w:t xml:space="preserve">venant </w:t>
            </w:r>
            <w:r w:rsidR="00321957" w:rsidRPr="00C73582">
              <w:rPr>
                <w:i/>
                <w:sz w:val="14"/>
                <w:szCs w:val="16"/>
              </w:rPr>
              <w:t xml:space="preserve">sans </w:t>
            </w:r>
            <w:r w:rsidR="00837D3F">
              <w:rPr>
                <w:i/>
                <w:sz w:val="14"/>
                <w:szCs w:val="16"/>
              </w:rPr>
              <w:t xml:space="preserve">les </w:t>
            </w:r>
            <w:r w:rsidR="00321957" w:rsidRPr="00C73582">
              <w:rPr>
                <w:i/>
                <w:sz w:val="14"/>
                <w:szCs w:val="16"/>
              </w:rPr>
              <w:t>enfants ou avec 1-2 enfants</w:t>
            </w:r>
          </w:p>
        </w:tc>
        <w:tc>
          <w:tcPr>
            <w:tcW w:w="1977" w:type="dxa"/>
            <w:tcBorders>
              <w:bottom w:val="single" w:sz="24" w:space="0" w:color="auto"/>
            </w:tcBorders>
            <w:vAlign w:val="center"/>
          </w:tcPr>
          <w:p w14:paraId="437483AC" w14:textId="4E755D92" w:rsidR="00321957" w:rsidRPr="00C73582" w:rsidRDefault="003A7F7A" w:rsidP="00321957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2 adultes</w:t>
            </w:r>
            <w:r w:rsidR="007150D4">
              <w:rPr>
                <w:i/>
                <w:sz w:val="14"/>
                <w:szCs w:val="16"/>
              </w:rPr>
              <w:t xml:space="preserve"> ou famille </w:t>
            </w:r>
            <w:r w:rsidR="007150D4" w:rsidRPr="00C73582">
              <w:rPr>
                <w:i/>
                <w:sz w:val="14"/>
                <w:szCs w:val="16"/>
              </w:rPr>
              <w:t>avec 1-2 enfants indépendants</w:t>
            </w:r>
          </w:p>
        </w:tc>
        <w:tc>
          <w:tcPr>
            <w:tcW w:w="1922" w:type="dxa"/>
            <w:tcBorders>
              <w:bottom w:val="single" w:sz="24" w:space="0" w:color="auto"/>
            </w:tcBorders>
            <w:vAlign w:val="center"/>
          </w:tcPr>
          <w:p w14:paraId="67EC2EEE" w14:textId="77777777" w:rsidR="00321957" w:rsidRPr="00C73582" w:rsidRDefault="003A7F7A" w:rsidP="00321957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2 adultes, éventuellement accompagné des petits-enfants</w:t>
            </w:r>
          </w:p>
        </w:tc>
      </w:tr>
      <w:tr w:rsidR="009C5F1C" w:rsidRPr="00B038F9" w14:paraId="5F9684D5" w14:textId="77777777" w:rsidTr="00321957">
        <w:tc>
          <w:tcPr>
            <w:tcW w:w="1792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7A42F049" w14:textId="77777777" w:rsidR="009C5F1C" w:rsidRPr="00C73582" w:rsidRDefault="009C5F1C" w:rsidP="009C5F1C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Géographique</w:t>
            </w:r>
          </w:p>
        </w:tc>
        <w:tc>
          <w:tcPr>
            <w:tcW w:w="1833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75091195" w14:textId="77777777" w:rsidR="009C5F1C" w:rsidRDefault="009C5F1C" w:rsidP="009C5F1C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International ; Pays, Régions</w:t>
            </w:r>
          </w:p>
          <w:p w14:paraId="77F48513" w14:textId="77777777" w:rsidR="009C5F1C" w:rsidRPr="00C73582" w:rsidRDefault="009C5F1C" w:rsidP="009C5F1C">
            <w:pPr>
              <w:numPr>
                <w:ilvl w:val="0"/>
                <w:numId w:val="4"/>
              </w:numPr>
              <w:tabs>
                <w:tab w:val="left" w:pos="369"/>
              </w:tabs>
              <w:spacing w:line="240" w:lineRule="auto"/>
              <w:ind w:hanging="366"/>
              <w:rPr>
                <w:sz w:val="14"/>
              </w:rPr>
            </w:pPr>
            <w:r w:rsidRPr="00C73582">
              <w:rPr>
                <w:sz w:val="14"/>
              </w:rPr>
              <w:t>Priorité A</w:t>
            </w:r>
          </w:p>
        </w:tc>
        <w:tc>
          <w:tcPr>
            <w:tcW w:w="2001" w:type="dxa"/>
            <w:tcBorders>
              <w:top w:val="single" w:sz="24" w:space="0" w:color="auto"/>
            </w:tcBorders>
            <w:vAlign w:val="center"/>
          </w:tcPr>
          <w:p w14:paraId="7AA22528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 xml:space="preserve">UE, </w:t>
            </w:r>
            <w:r w:rsidRPr="00C73582">
              <w:rPr>
                <w:i/>
                <w:sz w:val="14"/>
                <w:szCs w:val="16"/>
              </w:rPr>
              <w:t>en particulier France, GB</w:t>
            </w:r>
          </w:p>
        </w:tc>
        <w:tc>
          <w:tcPr>
            <w:tcW w:w="2002" w:type="dxa"/>
            <w:tcBorders>
              <w:top w:val="single" w:sz="24" w:space="0" w:color="auto"/>
            </w:tcBorders>
            <w:vAlign w:val="center"/>
          </w:tcPr>
          <w:p w14:paraId="39786817" w14:textId="4590D99E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UE, Benelux, GB</w:t>
            </w:r>
          </w:p>
        </w:tc>
        <w:tc>
          <w:tcPr>
            <w:tcW w:w="1995" w:type="dxa"/>
            <w:tcBorders>
              <w:top w:val="single" w:sz="24" w:space="0" w:color="auto"/>
            </w:tcBorders>
            <w:vAlign w:val="center"/>
          </w:tcPr>
          <w:p w14:paraId="5B3E1E3C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UE, Benelux, GB</w:t>
            </w:r>
          </w:p>
        </w:tc>
        <w:tc>
          <w:tcPr>
            <w:tcW w:w="2007" w:type="dxa"/>
            <w:tcBorders>
              <w:top w:val="single" w:sz="24" w:space="0" w:color="auto"/>
            </w:tcBorders>
            <w:vAlign w:val="center"/>
          </w:tcPr>
          <w:p w14:paraId="791AC281" w14:textId="77777777" w:rsidR="009C5F1C" w:rsidRPr="00567D77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  <w:r w:rsidRPr="00567D77">
              <w:rPr>
                <w:i/>
                <w:sz w:val="14"/>
                <w:szCs w:val="16"/>
                <w:lang w:val="en-US"/>
              </w:rPr>
              <w:t>Alsace, France, Benelux, GB, UE</w:t>
            </w:r>
          </w:p>
        </w:tc>
        <w:tc>
          <w:tcPr>
            <w:tcW w:w="1977" w:type="dxa"/>
            <w:tcBorders>
              <w:top w:val="single" w:sz="24" w:space="0" w:color="auto"/>
            </w:tcBorders>
            <w:vAlign w:val="center"/>
          </w:tcPr>
          <w:p w14:paraId="12A4BF7C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UE</w:t>
            </w:r>
            <w:r>
              <w:rPr>
                <w:i/>
                <w:sz w:val="14"/>
                <w:szCs w:val="16"/>
              </w:rPr>
              <w:t>, Europe hors UE</w:t>
            </w:r>
          </w:p>
        </w:tc>
        <w:tc>
          <w:tcPr>
            <w:tcW w:w="1922" w:type="dxa"/>
            <w:tcBorders>
              <w:top w:val="single" w:sz="24" w:space="0" w:color="auto"/>
            </w:tcBorders>
            <w:vAlign w:val="center"/>
          </w:tcPr>
          <w:p w14:paraId="5552ABD2" w14:textId="77777777" w:rsidR="009C5F1C" w:rsidRPr="00567D77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  <w:r w:rsidRPr="00567D77">
              <w:rPr>
                <w:i/>
                <w:sz w:val="14"/>
                <w:szCs w:val="16"/>
                <w:lang w:val="en-US"/>
              </w:rPr>
              <w:t>Alsace, France, Benelux, GB, UE</w:t>
            </w:r>
          </w:p>
        </w:tc>
      </w:tr>
      <w:tr w:rsidR="009C5F1C" w:rsidRPr="00B038F9" w14:paraId="12B93AD3" w14:textId="77777777" w:rsidTr="00321957">
        <w:tc>
          <w:tcPr>
            <w:tcW w:w="1792" w:type="dxa"/>
            <w:shd w:val="clear" w:color="auto" w:fill="D9D9D9"/>
            <w:vAlign w:val="center"/>
          </w:tcPr>
          <w:p w14:paraId="2C72CEA6" w14:textId="77777777" w:rsidR="009C5F1C" w:rsidRPr="00C73582" w:rsidRDefault="009C5F1C" w:rsidP="009C5F1C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4B6E8607" w14:textId="77777777" w:rsidR="009C5F1C" w:rsidRPr="00C73582" w:rsidRDefault="009C5F1C" w:rsidP="009C5F1C">
            <w:pPr>
              <w:numPr>
                <w:ilvl w:val="0"/>
                <w:numId w:val="3"/>
              </w:numPr>
              <w:spacing w:line="240" w:lineRule="auto"/>
              <w:ind w:left="794" w:hanging="425"/>
              <w:rPr>
                <w:sz w:val="14"/>
              </w:rPr>
            </w:pPr>
            <w:r w:rsidRPr="00C73582">
              <w:rPr>
                <w:sz w:val="14"/>
              </w:rPr>
              <w:t>Priorité B</w:t>
            </w:r>
          </w:p>
        </w:tc>
        <w:tc>
          <w:tcPr>
            <w:tcW w:w="2001" w:type="dxa"/>
            <w:vAlign w:val="center"/>
          </w:tcPr>
          <w:p w14:paraId="6A189E92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Benelux</w:t>
            </w:r>
          </w:p>
        </w:tc>
        <w:tc>
          <w:tcPr>
            <w:tcW w:w="2002" w:type="dxa"/>
            <w:vAlign w:val="center"/>
          </w:tcPr>
          <w:p w14:paraId="4D8833AF" w14:textId="5782B6C8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Europe hors UE</w:t>
            </w:r>
          </w:p>
        </w:tc>
        <w:tc>
          <w:tcPr>
            <w:tcW w:w="1995" w:type="dxa"/>
            <w:vAlign w:val="center"/>
          </w:tcPr>
          <w:p w14:paraId="7D33A8F2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Europe hors UE</w:t>
            </w:r>
          </w:p>
        </w:tc>
        <w:tc>
          <w:tcPr>
            <w:tcW w:w="2007" w:type="dxa"/>
            <w:vAlign w:val="center"/>
          </w:tcPr>
          <w:p w14:paraId="41E54D17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Europe hors UE</w:t>
            </w:r>
          </w:p>
        </w:tc>
        <w:tc>
          <w:tcPr>
            <w:tcW w:w="1977" w:type="dxa"/>
            <w:vAlign w:val="center"/>
          </w:tcPr>
          <w:p w14:paraId="14CB4AE4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OCDE</w:t>
            </w:r>
          </w:p>
        </w:tc>
        <w:tc>
          <w:tcPr>
            <w:tcW w:w="1922" w:type="dxa"/>
            <w:vAlign w:val="center"/>
          </w:tcPr>
          <w:p w14:paraId="5604D702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UE, USA</w:t>
            </w:r>
          </w:p>
        </w:tc>
      </w:tr>
      <w:tr w:rsidR="009C5F1C" w:rsidRPr="00B038F9" w14:paraId="7D368DB0" w14:textId="77777777" w:rsidTr="00321957">
        <w:tc>
          <w:tcPr>
            <w:tcW w:w="1792" w:type="dxa"/>
            <w:shd w:val="clear" w:color="auto" w:fill="D9D9D9"/>
            <w:vAlign w:val="center"/>
          </w:tcPr>
          <w:p w14:paraId="671274FC" w14:textId="77777777" w:rsidR="009C5F1C" w:rsidRPr="00C73582" w:rsidRDefault="009C5F1C" w:rsidP="009C5F1C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4A1EDA90" w14:textId="77777777" w:rsidR="009C5F1C" w:rsidRPr="00C73582" w:rsidRDefault="009C5F1C" w:rsidP="009C5F1C">
            <w:pPr>
              <w:numPr>
                <w:ilvl w:val="0"/>
                <w:numId w:val="3"/>
              </w:numPr>
              <w:spacing w:line="240" w:lineRule="auto"/>
              <w:ind w:left="794" w:hanging="425"/>
              <w:rPr>
                <w:sz w:val="14"/>
              </w:rPr>
            </w:pPr>
            <w:r w:rsidRPr="00C73582">
              <w:rPr>
                <w:sz w:val="14"/>
              </w:rPr>
              <w:t>Priorité C</w:t>
            </w:r>
          </w:p>
        </w:tc>
        <w:tc>
          <w:tcPr>
            <w:tcW w:w="2001" w:type="dxa"/>
            <w:vAlign w:val="center"/>
          </w:tcPr>
          <w:p w14:paraId="1CB39930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OCDE</w:t>
            </w:r>
          </w:p>
        </w:tc>
        <w:tc>
          <w:tcPr>
            <w:tcW w:w="2002" w:type="dxa"/>
            <w:vAlign w:val="center"/>
          </w:tcPr>
          <w:p w14:paraId="310875DE" w14:textId="5717EFF1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BRIC, EMEA</w:t>
            </w:r>
            <w:r>
              <w:rPr>
                <w:i/>
                <w:sz w:val="14"/>
                <w:szCs w:val="16"/>
              </w:rPr>
              <w:t xml:space="preserve">, </w:t>
            </w:r>
          </w:p>
        </w:tc>
        <w:tc>
          <w:tcPr>
            <w:tcW w:w="1995" w:type="dxa"/>
            <w:vAlign w:val="center"/>
          </w:tcPr>
          <w:p w14:paraId="2C9E9EAA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BRIC, EMEA</w:t>
            </w:r>
            <w:r>
              <w:rPr>
                <w:i/>
                <w:sz w:val="14"/>
                <w:szCs w:val="16"/>
              </w:rPr>
              <w:t xml:space="preserve">, </w:t>
            </w:r>
          </w:p>
        </w:tc>
        <w:tc>
          <w:tcPr>
            <w:tcW w:w="2007" w:type="dxa"/>
            <w:vAlign w:val="center"/>
          </w:tcPr>
          <w:p w14:paraId="5C39B181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Extra-européen,</w:t>
            </w:r>
            <w:r w:rsidRPr="00567D77">
              <w:rPr>
                <w:i/>
                <w:sz w:val="14"/>
                <w:szCs w:val="16"/>
                <w:lang w:val="en-US"/>
              </w:rPr>
              <w:t xml:space="preserve"> BRIC, EMEA</w:t>
            </w:r>
          </w:p>
        </w:tc>
        <w:tc>
          <w:tcPr>
            <w:tcW w:w="1977" w:type="dxa"/>
            <w:vAlign w:val="center"/>
          </w:tcPr>
          <w:p w14:paraId="2C5B8239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BRIC</w:t>
            </w:r>
            <w:r>
              <w:rPr>
                <w:i/>
                <w:sz w:val="14"/>
                <w:szCs w:val="16"/>
              </w:rPr>
              <w:t>, EMEA</w:t>
            </w:r>
            <w:r w:rsidRPr="00C73582">
              <w:rPr>
                <w:i/>
                <w:sz w:val="14"/>
                <w:szCs w:val="16"/>
              </w:rPr>
              <w:t xml:space="preserve"> </w:t>
            </w:r>
          </w:p>
        </w:tc>
        <w:tc>
          <w:tcPr>
            <w:tcW w:w="1922" w:type="dxa"/>
            <w:vAlign w:val="center"/>
          </w:tcPr>
          <w:p w14:paraId="4D9F8ED0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OCDE</w:t>
            </w:r>
            <w:r>
              <w:rPr>
                <w:i/>
                <w:sz w:val="14"/>
                <w:szCs w:val="16"/>
              </w:rPr>
              <w:t>, EMEA, BRIC</w:t>
            </w:r>
          </w:p>
        </w:tc>
      </w:tr>
      <w:tr w:rsidR="009C5F1C" w:rsidRPr="00B038F9" w14:paraId="5097B606" w14:textId="77777777" w:rsidTr="00321957">
        <w:tc>
          <w:tcPr>
            <w:tcW w:w="1792" w:type="dxa"/>
            <w:shd w:val="clear" w:color="auto" w:fill="D9D9D9"/>
            <w:vAlign w:val="center"/>
          </w:tcPr>
          <w:p w14:paraId="30E687C2" w14:textId="77777777" w:rsidR="009C5F1C" w:rsidRPr="00C73582" w:rsidRDefault="009C5F1C" w:rsidP="009C5F1C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16F2E9D5" w14:textId="77777777" w:rsidR="009C5F1C" w:rsidRPr="00C73582" w:rsidRDefault="009C5F1C" w:rsidP="009C5F1C">
            <w:pPr>
              <w:spacing w:line="240" w:lineRule="auto"/>
              <w:ind w:left="369" w:hanging="369"/>
              <w:rPr>
                <w:sz w:val="14"/>
              </w:rPr>
            </w:pPr>
            <w:r w:rsidRPr="00C73582">
              <w:rPr>
                <w:sz w:val="14"/>
              </w:rPr>
              <w:t>National ; Régions, Canton</w:t>
            </w:r>
          </w:p>
          <w:p w14:paraId="00014761" w14:textId="77777777" w:rsidR="009C5F1C" w:rsidRPr="00C73582" w:rsidRDefault="009C5F1C" w:rsidP="009C5F1C">
            <w:pPr>
              <w:numPr>
                <w:ilvl w:val="0"/>
                <w:numId w:val="3"/>
              </w:numPr>
              <w:spacing w:line="240" w:lineRule="auto"/>
              <w:ind w:left="794" w:hanging="425"/>
              <w:rPr>
                <w:sz w:val="14"/>
              </w:rPr>
            </w:pPr>
            <w:r w:rsidRPr="00C73582">
              <w:rPr>
                <w:sz w:val="14"/>
              </w:rPr>
              <w:t>Priorité A</w:t>
            </w:r>
          </w:p>
        </w:tc>
        <w:tc>
          <w:tcPr>
            <w:tcW w:w="2001" w:type="dxa"/>
            <w:vAlign w:val="center"/>
          </w:tcPr>
          <w:p w14:paraId="4C1C1427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 xml:space="preserve">Suisse-F (NE, </w:t>
            </w:r>
            <w:r>
              <w:rPr>
                <w:i/>
                <w:sz w:val="14"/>
                <w:szCs w:val="16"/>
              </w:rPr>
              <w:t xml:space="preserve">VD, </w:t>
            </w:r>
            <w:r w:rsidRPr="00C73582">
              <w:rPr>
                <w:i/>
                <w:sz w:val="14"/>
                <w:szCs w:val="16"/>
              </w:rPr>
              <w:t>GE, FR)</w:t>
            </w:r>
          </w:p>
        </w:tc>
        <w:tc>
          <w:tcPr>
            <w:tcW w:w="2002" w:type="dxa"/>
            <w:vAlign w:val="center"/>
          </w:tcPr>
          <w:p w14:paraId="0C53FE9A" w14:textId="77777777" w:rsidR="009C5F1C" w:rsidRPr="00567D77" w:rsidRDefault="009C5F1C" w:rsidP="009C5F1C">
            <w:pPr>
              <w:spacing w:line="240" w:lineRule="auto"/>
              <w:rPr>
                <w:i/>
                <w:sz w:val="14"/>
                <w:szCs w:val="16"/>
                <w:lang w:val="de-CH"/>
              </w:rPr>
            </w:pPr>
            <w:r w:rsidRPr="00567D77">
              <w:rPr>
                <w:i/>
                <w:sz w:val="14"/>
                <w:szCs w:val="16"/>
                <w:lang w:val="de-CH"/>
              </w:rPr>
              <w:t xml:space="preserve">Suisse-D (BL/BS, BE, FR, SO, AG) </w:t>
            </w:r>
          </w:p>
          <w:p w14:paraId="6C3DF3AF" w14:textId="0D5B1524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Suisse-F (NE, GE, FR)</w:t>
            </w:r>
          </w:p>
        </w:tc>
        <w:tc>
          <w:tcPr>
            <w:tcW w:w="1995" w:type="dxa"/>
            <w:vAlign w:val="center"/>
          </w:tcPr>
          <w:p w14:paraId="0C37E246" w14:textId="77777777" w:rsidR="009C5F1C" w:rsidRPr="00567D77" w:rsidRDefault="009C5F1C" w:rsidP="009C5F1C">
            <w:pPr>
              <w:spacing w:line="240" w:lineRule="auto"/>
              <w:rPr>
                <w:i/>
                <w:sz w:val="14"/>
                <w:szCs w:val="16"/>
                <w:lang w:val="de-CH"/>
              </w:rPr>
            </w:pPr>
            <w:r w:rsidRPr="00567D77">
              <w:rPr>
                <w:i/>
                <w:sz w:val="14"/>
                <w:szCs w:val="16"/>
                <w:lang w:val="de-CH"/>
              </w:rPr>
              <w:t xml:space="preserve">Suisse-D (BL/BS, BE, FR, SO, AG) </w:t>
            </w:r>
          </w:p>
          <w:p w14:paraId="1FBA6E46" w14:textId="25A0110E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Suisse-F (NE, GE, FR)</w:t>
            </w:r>
          </w:p>
        </w:tc>
        <w:tc>
          <w:tcPr>
            <w:tcW w:w="2007" w:type="dxa"/>
            <w:vAlign w:val="center"/>
          </w:tcPr>
          <w:p w14:paraId="2925673E" w14:textId="77777777" w:rsidR="009C5F1C" w:rsidRPr="00567D77" w:rsidRDefault="009C5F1C" w:rsidP="009C5F1C">
            <w:pPr>
              <w:spacing w:line="240" w:lineRule="auto"/>
              <w:rPr>
                <w:i/>
                <w:sz w:val="14"/>
                <w:szCs w:val="16"/>
                <w:lang w:val="de-CH"/>
              </w:rPr>
            </w:pPr>
            <w:r w:rsidRPr="00567D77">
              <w:rPr>
                <w:i/>
                <w:sz w:val="14"/>
                <w:szCs w:val="16"/>
                <w:lang w:val="de-CH"/>
              </w:rPr>
              <w:t xml:space="preserve">Suisse-D (BL/BS, BE, FR, SO, AG) </w:t>
            </w:r>
          </w:p>
          <w:p w14:paraId="4E2523E8" w14:textId="1AF67CB5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Suisse-F (NE, GE, FR)</w:t>
            </w:r>
          </w:p>
        </w:tc>
        <w:tc>
          <w:tcPr>
            <w:tcW w:w="1977" w:type="dxa"/>
            <w:vAlign w:val="center"/>
          </w:tcPr>
          <w:p w14:paraId="729244BF" w14:textId="77777777" w:rsidR="009C5F1C" w:rsidRPr="00567D77" w:rsidRDefault="009C5F1C" w:rsidP="009C5F1C">
            <w:pPr>
              <w:spacing w:line="240" w:lineRule="auto"/>
              <w:rPr>
                <w:i/>
                <w:sz w:val="14"/>
                <w:szCs w:val="16"/>
                <w:lang w:val="de-CH"/>
              </w:rPr>
            </w:pPr>
            <w:r w:rsidRPr="00567D77">
              <w:rPr>
                <w:i/>
                <w:sz w:val="14"/>
                <w:szCs w:val="16"/>
                <w:lang w:val="de-CH"/>
              </w:rPr>
              <w:t xml:space="preserve">Suisse-D (BL/BS, BE, FR, SO, AG) </w:t>
            </w:r>
          </w:p>
          <w:p w14:paraId="01DF6921" w14:textId="70644739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Suisse-F (NE, GE, FR)</w:t>
            </w:r>
          </w:p>
        </w:tc>
        <w:tc>
          <w:tcPr>
            <w:tcW w:w="1922" w:type="dxa"/>
            <w:vAlign w:val="center"/>
          </w:tcPr>
          <w:p w14:paraId="5FC60981" w14:textId="77777777" w:rsidR="009C5F1C" w:rsidRPr="00567D77" w:rsidRDefault="009C5F1C" w:rsidP="009C5F1C">
            <w:pPr>
              <w:spacing w:line="240" w:lineRule="auto"/>
              <w:rPr>
                <w:i/>
                <w:sz w:val="14"/>
                <w:szCs w:val="16"/>
                <w:lang w:val="de-CH"/>
              </w:rPr>
            </w:pPr>
            <w:r w:rsidRPr="00567D77">
              <w:rPr>
                <w:i/>
                <w:sz w:val="14"/>
                <w:szCs w:val="16"/>
                <w:lang w:val="de-CH"/>
              </w:rPr>
              <w:t xml:space="preserve">Suisse-D (BL/BS, BE, FR, SO, AG) </w:t>
            </w:r>
          </w:p>
          <w:p w14:paraId="72D0D567" w14:textId="4B678250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Suisse-F (NE, GE, FR)</w:t>
            </w:r>
          </w:p>
        </w:tc>
      </w:tr>
      <w:tr w:rsidR="009C5F1C" w:rsidRPr="00923E0B" w14:paraId="7AEB7433" w14:textId="77777777" w:rsidTr="00321957">
        <w:tc>
          <w:tcPr>
            <w:tcW w:w="1792" w:type="dxa"/>
            <w:shd w:val="clear" w:color="auto" w:fill="D9D9D9"/>
            <w:vAlign w:val="center"/>
          </w:tcPr>
          <w:p w14:paraId="672EDA6C" w14:textId="77777777" w:rsidR="009C5F1C" w:rsidRPr="00C73582" w:rsidRDefault="009C5F1C" w:rsidP="009C5F1C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0B7E3DB3" w14:textId="77777777" w:rsidR="009C5F1C" w:rsidRPr="00C73582" w:rsidRDefault="009C5F1C" w:rsidP="009C5F1C">
            <w:pPr>
              <w:numPr>
                <w:ilvl w:val="0"/>
                <w:numId w:val="3"/>
              </w:numPr>
              <w:spacing w:line="240" w:lineRule="auto"/>
              <w:ind w:left="794" w:hanging="425"/>
              <w:rPr>
                <w:sz w:val="14"/>
              </w:rPr>
            </w:pPr>
            <w:r w:rsidRPr="00C73582">
              <w:rPr>
                <w:sz w:val="14"/>
              </w:rPr>
              <w:t>Priorité B</w:t>
            </w:r>
          </w:p>
        </w:tc>
        <w:tc>
          <w:tcPr>
            <w:tcW w:w="2001" w:type="dxa"/>
            <w:vAlign w:val="center"/>
          </w:tcPr>
          <w:p w14:paraId="0511B50D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  <w:r w:rsidRPr="00C73582">
              <w:rPr>
                <w:i/>
                <w:sz w:val="14"/>
                <w:szCs w:val="16"/>
                <w:lang w:val="en-US"/>
              </w:rPr>
              <w:t>Suisse-D (BL/BS, BE, FR, SO,) Suisse-F (JU)</w:t>
            </w:r>
          </w:p>
        </w:tc>
        <w:tc>
          <w:tcPr>
            <w:tcW w:w="2002" w:type="dxa"/>
            <w:vAlign w:val="center"/>
          </w:tcPr>
          <w:p w14:paraId="135B6FF8" w14:textId="09236D6A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  <w:r w:rsidRPr="00923E0B">
              <w:rPr>
                <w:i/>
                <w:sz w:val="14"/>
                <w:szCs w:val="16"/>
                <w:lang w:val="en-US"/>
              </w:rPr>
              <w:t>Suisse-D (ZH, ZG, OW/NW, LU, SZ), Suisse-F (JU, VD)</w:t>
            </w:r>
          </w:p>
        </w:tc>
        <w:tc>
          <w:tcPr>
            <w:tcW w:w="1995" w:type="dxa"/>
            <w:vAlign w:val="center"/>
          </w:tcPr>
          <w:p w14:paraId="6804A01F" w14:textId="08BB0A20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  <w:r w:rsidRPr="00923E0B">
              <w:rPr>
                <w:i/>
                <w:sz w:val="14"/>
                <w:szCs w:val="16"/>
                <w:lang w:val="en-US"/>
              </w:rPr>
              <w:t>Suisse-D (ZH, ZG, OW/NW, LU, SZ), Suisse-F (JU, VD)</w:t>
            </w:r>
          </w:p>
        </w:tc>
        <w:tc>
          <w:tcPr>
            <w:tcW w:w="2007" w:type="dxa"/>
            <w:vAlign w:val="center"/>
          </w:tcPr>
          <w:p w14:paraId="03DB8283" w14:textId="0E28C71F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  <w:r w:rsidRPr="00923E0B">
              <w:rPr>
                <w:i/>
                <w:sz w:val="14"/>
                <w:szCs w:val="16"/>
                <w:lang w:val="en-US"/>
              </w:rPr>
              <w:t>Suisse-D (ZH, ZG, OW/NW, LU, SZ), Suisse-F (JU, VD)</w:t>
            </w:r>
          </w:p>
        </w:tc>
        <w:tc>
          <w:tcPr>
            <w:tcW w:w="1977" w:type="dxa"/>
            <w:vAlign w:val="center"/>
          </w:tcPr>
          <w:p w14:paraId="55945E4C" w14:textId="639D294A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  <w:r w:rsidRPr="00923E0B">
              <w:rPr>
                <w:i/>
                <w:sz w:val="14"/>
                <w:szCs w:val="16"/>
                <w:lang w:val="en-US"/>
              </w:rPr>
              <w:t>Suisse-D (ZH, ZG, OW/NW, LU, SZ), Suisse-F (JU, VD)</w:t>
            </w:r>
          </w:p>
        </w:tc>
        <w:tc>
          <w:tcPr>
            <w:tcW w:w="1922" w:type="dxa"/>
            <w:vAlign w:val="center"/>
          </w:tcPr>
          <w:p w14:paraId="69C9B9D8" w14:textId="4168F1E2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  <w:r w:rsidRPr="00923E0B">
              <w:rPr>
                <w:i/>
                <w:sz w:val="14"/>
                <w:szCs w:val="16"/>
                <w:lang w:val="en-US"/>
              </w:rPr>
              <w:t>Suisse-D (ZH, ZG, OW/NW, LU, SZ), Suisse-F (JU, VD)</w:t>
            </w:r>
          </w:p>
        </w:tc>
      </w:tr>
      <w:tr w:rsidR="009C5F1C" w:rsidRPr="00923E0B" w14:paraId="2804BBAC" w14:textId="77777777" w:rsidTr="00321957">
        <w:tc>
          <w:tcPr>
            <w:tcW w:w="1792" w:type="dxa"/>
            <w:shd w:val="clear" w:color="auto" w:fill="D9D9D9"/>
            <w:vAlign w:val="center"/>
          </w:tcPr>
          <w:p w14:paraId="35D5B579" w14:textId="77777777" w:rsidR="009C5F1C" w:rsidRPr="00923E0B" w:rsidRDefault="009C5F1C" w:rsidP="009C5F1C">
            <w:pPr>
              <w:spacing w:line="240" w:lineRule="auto"/>
              <w:rPr>
                <w:sz w:val="14"/>
                <w:lang w:val="en-US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629FC0FE" w14:textId="77777777" w:rsidR="009C5F1C" w:rsidRPr="00C73582" w:rsidRDefault="009C5F1C" w:rsidP="009C5F1C">
            <w:pPr>
              <w:numPr>
                <w:ilvl w:val="0"/>
                <w:numId w:val="3"/>
              </w:numPr>
              <w:spacing w:line="240" w:lineRule="auto"/>
              <w:ind w:left="794" w:hanging="425"/>
              <w:rPr>
                <w:sz w:val="14"/>
              </w:rPr>
            </w:pPr>
            <w:r w:rsidRPr="00C73582">
              <w:rPr>
                <w:sz w:val="14"/>
              </w:rPr>
              <w:t>Priorité C</w:t>
            </w:r>
          </w:p>
        </w:tc>
        <w:tc>
          <w:tcPr>
            <w:tcW w:w="2001" w:type="dxa"/>
            <w:vAlign w:val="center"/>
          </w:tcPr>
          <w:p w14:paraId="25BBA88A" w14:textId="77777777" w:rsidR="009C5F1C" w:rsidRPr="00C73582" w:rsidRDefault="009C5F1C" w:rsidP="009C5F1C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Suisse-D (AG, ZH, ZG, OW/NW, LU</w:t>
            </w:r>
            <w:r>
              <w:rPr>
                <w:i/>
                <w:sz w:val="14"/>
                <w:szCs w:val="16"/>
              </w:rPr>
              <w:t>,</w:t>
            </w:r>
            <w:r w:rsidRPr="00C73582">
              <w:rPr>
                <w:i/>
                <w:sz w:val="14"/>
                <w:szCs w:val="16"/>
              </w:rPr>
              <w:t xml:space="preserve"> SH, TG, UR, SZ, GL, AI/AE)</w:t>
            </w:r>
          </w:p>
        </w:tc>
        <w:tc>
          <w:tcPr>
            <w:tcW w:w="2002" w:type="dxa"/>
            <w:vAlign w:val="center"/>
          </w:tcPr>
          <w:p w14:paraId="2B3D8EED" w14:textId="58475EE0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it-IT"/>
              </w:rPr>
            </w:pPr>
            <w:r w:rsidRPr="00923E0B">
              <w:rPr>
                <w:i/>
                <w:sz w:val="14"/>
                <w:szCs w:val="16"/>
                <w:lang w:val="it-IT"/>
              </w:rPr>
              <w:t>Suisse-D (SH, TG, UR, GL, AI/AE)</w:t>
            </w:r>
          </w:p>
        </w:tc>
        <w:tc>
          <w:tcPr>
            <w:tcW w:w="1995" w:type="dxa"/>
            <w:vAlign w:val="center"/>
          </w:tcPr>
          <w:p w14:paraId="73A0D6F0" w14:textId="77777777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it-IT"/>
              </w:rPr>
            </w:pPr>
            <w:r w:rsidRPr="00923E0B">
              <w:rPr>
                <w:i/>
                <w:sz w:val="14"/>
                <w:szCs w:val="16"/>
                <w:lang w:val="it-IT"/>
              </w:rPr>
              <w:t>Suisse-D (SH, TG, UR, GL, AI/AE)</w:t>
            </w:r>
          </w:p>
        </w:tc>
        <w:tc>
          <w:tcPr>
            <w:tcW w:w="2007" w:type="dxa"/>
            <w:vAlign w:val="center"/>
          </w:tcPr>
          <w:p w14:paraId="7C62A1E8" w14:textId="36FC49BF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it-IT"/>
              </w:rPr>
            </w:pPr>
            <w:r w:rsidRPr="00923E0B">
              <w:rPr>
                <w:i/>
                <w:sz w:val="14"/>
                <w:szCs w:val="16"/>
                <w:lang w:val="it-IT"/>
              </w:rPr>
              <w:t>Suisse-D (SH, TG, UR, GL, AI/AE)</w:t>
            </w:r>
          </w:p>
        </w:tc>
        <w:tc>
          <w:tcPr>
            <w:tcW w:w="1977" w:type="dxa"/>
            <w:vAlign w:val="center"/>
          </w:tcPr>
          <w:p w14:paraId="6EEA30B2" w14:textId="55728863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it-IT"/>
              </w:rPr>
            </w:pPr>
            <w:r w:rsidRPr="00923E0B">
              <w:rPr>
                <w:i/>
                <w:sz w:val="14"/>
                <w:szCs w:val="16"/>
                <w:lang w:val="it-IT"/>
              </w:rPr>
              <w:t>Suisse-D (SH, TG, UR, GL, AI/AE)</w:t>
            </w:r>
          </w:p>
        </w:tc>
        <w:tc>
          <w:tcPr>
            <w:tcW w:w="1922" w:type="dxa"/>
            <w:vAlign w:val="center"/>
          </w:tcPr>
          <w:p w14:paraId="295B20C4" w14:textId="0C5B3D9C" w:rsidR="009C5F1C" w:rsidRPr="00923E0B" w:rsidRDefault="009C5F1C" w:rsidP="009C5F1C">
            <w:pPr>
              <w:spacing w:line="240" w:lineRule="auto"/>
              <w:rPr>
                <w:i/>
                <w:sz w:val="14"/>
                <w:szCs w:val="16"/>
                <w:lang w:val="it-IT"/>
              </w:rPr>
            </w:pPr>
            <w:r w:rsidRPr="00923E0B">
              <w:rPr>
                <w:i/>
                <w:sz w:val="14"/>
                <w:szCs w:val="16"/>
                <w:lang w:val="it-IT"/>
              </w:rPr>
              <w:t>Suisse-D (SH, TG, UR, GL, AI/AE)</w:t>
            </w:r>
          </w:p>
        </w:tc>
      </w:tr>
      <w:tr w:rsidR="00567D77" w:rsidRPr="00B038F9" w14:paraId="2DC92694" w14:textId="77777777" w:rsidTr="00321957">
        <w:tc>
          <w:tcPr>
            <w:tcW w:w="17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58A07F5D" w14:textId="77777777" w:rsidR="00567D77" w:rsidRPr="00923E0B" w:rsidRDefault="00567D77" w:rsidP="00321957">
            <w:pPr>
              <w:spacing w:line="240" w:lineRule="auto"/>
              <w:rPr>
                <w:sz w:val="14"/>
                <w:lang w:val="it-IT"/>
              </w:rPr>
            </w:pPr>
          </w:p>
        </w:tc>
        <w:tc>
          <w:tcPr>
            <w:tcW w:w="1833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2042F05F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Rayons</w:t>
            </w:r>
          </w:p>
        </w:tc>
        <w:tc>
          <w:tcPr>
            <w:tcW w:w="2001" w:type="dxa"/>
            <w:tcBorders>
              <w:bottom w:val="single" w:sz="24" w:space="0" w:color="auto"/>
            </w:tcBorders>
            <w:vAlign w:val="center"/>
          </w:tcPr>
          <w:p w14:paraId="430C4155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 xml:space="preserve">Auto : </w:t>
            </w:r>
            <w:r>
              <w:rPr>
                <w:i/>
                <w:sz w:val="14"/>
                <w:szCs w:val="16"/>
              </w:rPr>
              <w:t>2</w:t>
            </w:r>
            <w:r w:rsidRPr="00C73582">
              <w:rPr>
                <w:i/>
                <w:sz w:val="14"/>
                <w:szCs w:val="16"/>
              </w:rPr>
              <w:t>00km</w:t>
            </w:r>
          </w:p>
        </w:tc>
        <w:tc>
          <w:tcPr>
            <w:tcW w:w="2002" w:type="dxa"/>
            <w:tcBorders>
              <w:bottom w:val="single" w:sz="24" w:space="0" w:color="auto"/>
            </w:tcBorders>
            <w:vAlign w:val="center"/>
          </w:tcPr>
          <w:p w14:paraId="48332508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Auto : 500km</w:t>
            </w:r>
          </w:p>
        </w:tc>
        <w:tc>
          <w:tcPr>
            <w:tcW w:w="1995" w:type="dxa"/>
            <w:tcBorders>
              <w:bottom w:val="single" w:sz="24" w:space="0" w:color="auto"/>
            </w:tcBorders>
            <w:vAlign w:val="center"/>
          </w:tcPr>
          <w:p w14:paraId="6D2084DC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Auto : 1000km</w:t>
            </w:r>
          </w:p>
        </w:tc>
        <w:tc>
          <w:tcPr>
            <w:tcW w:w="2007" w:type="dxa"/>
            <w:tcBorders>
              <w:bottom w:val="single" w:sz="24" w:space="0" w:color="auto"/>
            </w:tcBorders>
            <w:vAlign w:val="center"/>
          </w:tcPr>
          <w:p w14:paraId="1395EDC7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Auto :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C73582">
              <w:rPr>
                <w:i/>
                <w:sz w:val="14"/>
                <w:szCs w:val="16"/>
              </w:rPr>
              <w:t>800km</w:t>
            </w:r>
          </w:p>
        </w:tc>
        <w:tc>
          <w:tcPr>
            <w:tcW w:w="1977" w:type="dxa"/>
            <w:tcBorders>
              <w:bottom w:val="single" w:sz="24" w:space="0" w:color="auto"/>
            </w:tcBorders>
            <w:vAlign w:val="center"/>
          </w:tcPr>
          <w:p w14:paraId="79CF9686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700km</w:t>
            </w:r>
          </w:p>
        </w:tc>
        <w:tc>
          <w:tcPr>
            <w:tcW w:w="1922" w:type="dxa"/>
            <w:tcBorders>
              <w:bottom w:val="single" w:sz="24" w:space="0" w:color="auto"/>
            </w:tcBorders>
            <w:vAlign w:val="center"/>
          </w:tcPr>
          <w:p w14:paraId="2BCE8B77" w14:textId="77777777" w:rsidR="00567D77" w:rsidRPr="00C73582" w:rsidRDefault="00567D77" w:rsidP="003A7F7A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Auto :</w:t>
            </w:r>
            <w:r>
              <w:rPr>
                <w:i/>
                <w:sz w:val="14"/>
                <w:szCs w:val="16"/>
              </w:rPr>
              <w:t xml:space="preserve"> 7</w:t>
            </w:r>
            <w:r w:rsidRPr="00C73582">
              <w:rPr>
                <w:i/>
                <w:sz w:val="14"/>
                <w:szCs w:val="16"/>
              </w:rPr>
              <w:t>00km</w:t>
            </w:r>
          </w:p>
        </w:tc>
      </w:tr>
      <w:tr w:rsidR="00567D77" w:rsidRPr="00B038F9" w14:paraId="0BBF7B4C" w14:textId="77777777" w:rsidTr="00321957">
        <w:tc>
          <w:tcPr>
            <w:tcW w:w="1792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18D9C725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Sociaux – économique</w:t>
            </w:r>
          </w:p>
        </w:tc>
        <w:tc>
          <w:tcPr>
            <w:tcW w:w="1833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75B9A5F0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Revenus</w:t>
            </w:r>
          </w:p>
        </w:tc>
        <w:tc>
          <w:tcPr>
            <w:tcW w:w="2001" w:type="dxa"/>
            <w:tcBorders>
              <w:top w:val="single" w:sz="24" w:space="0" w:color="auto"/>
            </w:tcBorders>
            <w:vAlign w:val="center"/>
          </w:tcPr>
          <w:p w14:paraId="6E1FDDAC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42k</w:t>
            </w:r>
            <w:r w:rsidRPr="00C73582">
              <w:rPr>
                <w:i/>
                <w:sz w:val="14"/>
                <w:szCs w:val="16"/>
              </w:rPr>
              <w:t>-</w:t>
            </w:r>
            <w:r>
              <w:rPr>
                <w:i/>
                <w:sz w:val="14"/>
                <w:szCs w:val="16"/>
              </w:rPr>
              <w:t>96</w:t>
            </w:r>
            <w:r w:rsidRPr="00C73582">
              <w:rPr>
                <w:i/>
                <w:sz w:val="14"/>
                <w:szCs w:val="16"/>
              </w:rPr>
              <w:t>k</w:t>
            </w:r>
          </w:p>
        </w:tc>
        <w:tc>
          <w:tcPr>
            <w:tcW w:w="2002" w:type="dxa"/>
            <w:tcBorders>
              <w:top w:val="single" w:sz="24" w:space="0" w:color="auto"/>
            </w:tcBorders>
            <w:vAlign w:val="center"/>
          </w:tcPr>
          <w:p w14:paraId="5788087E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66k-105k</w:t>
            </w:r>
          </w:p>
        </w:tc>
        <w:tc>
          <w:tcPr>
            <w:tcW w:w="1995" w:type="dxa"/>
            <w:tcBorders>
              <w:top w:val="single" w:sz="24" w:space="0" w:color="auto"/>
            </w:tcBorders>
            <w:vAlign w:val="center"/>
          </w:tcPr>
          <w:p w14:paraId="18BAB11A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78k-120k</w:t>
            </w:r>
          </w:p>
        </w:tc>
        <w:tc>
          <w:tcPr>
            <w:tcW w:w="2007" w:type="dxa"/>
            <w:tcBorders>
              <w:top w:val="single" w:sz="24" w:space="0" w:color="auto"/>
            </w:tcBorders>
            <w:vAlign w:val="center"/>
          </w:tcPr>
          <w:p w14:paraId="4D28F86E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120k+</w:t>
            </w:r>
          </w:p>
        </w:tc>
        <w:tc>
          <w:tcPr>
            <w:tcW w:w="1977" w:type="dxa"/>
            <w:tcBorders>
              <w:top w:val="single" w:sz="24" w:space="0" w:color="auto"/>
            </w:tcBorders>
            <w:vAlign w:val="center"/>
          </w:tcPr>
          <w:p w14:paraId="37CF6077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150k+</w:t>
            </w:r>
          </w:p>
        </w:tc>
        <w:tc>
          <w:tcPr>
            <w:tcW w:w="1922" w:type="dxa"/>
            <w:tcBorders>
              <w:top w:val="single" w:sz="24" w:space="0" w:color="auto"/>
            </w:tcBorders>
            <w:vAlign w:val="center"/>
          </w:tcPr>
          <w:p w14:paraId="29B47A2B" w14:textId="77777777" w:rsidR="00567D77" w:rsidRPr="00C73582" w:rsidRDefault="00567D77" w:rsidP="003A7F7A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100k+</w:t>
            </w:r>
          </w:p>
        </w:tc>
      </w:tr>
      <w:tr w:rsidR="00567D77" w:rsidRPr="00B038F9" w14:paraId="681918CD" w14:textId="77777777" w:rsidTr="00321957">
        <w:tc>
          <w:tcPr>
            <w:tcW w:w="1792" w:type="dxa"/>
            <w:shd w:val="clear" w:color="auto" w:fill="D9D9D9"/>
            <w:vAlign w:val="center"/>
          </w:tcPr>
          <w:p w14:paraId="4BE9C483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6224AE61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Niveau d’instruction</w:t>
            </w:r>
          </w:p>
        </w:tc>
        <w:tc>
          <w:tcPr>
            <w:tcW w:w="2001" w:type="dxa"/>
            <w:vAlign w:val="center"/>
          </w:tcPr>
          <w:p w14:paraId="3442A272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Egal</w:t>
            </w:r>
          </w:p>
        </w:tc>
        <w:tc>
          <w:tcPr>
            <w:tcW w:w="2002" w:type="dxa"/>
            <w:vAlign w:val="center"/>
          </w:tcPr>
          <w:p w14:paraId="7B5EB5C5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Egal</w:t>
            </w:r>
          </w:p>
        </w:tc>
        <w:tc>
          <w:tcPr>
            <w:tcW w:w="1995" w:type="dxa"/>
            <w:vAlign w:val="center"/>
          </w:tcPr>
          <w:p w14:paraId="7B7035E8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Haute-écoles</w:t>
            </w:r>
          </w:p>
        </w:tc>
        <w:tc>
          <w:tcPr>
            <w:tcW w:w="2007" w:type="dxa"/>
            <w:vAlign w:val="center"/>
          </w:tcPr>
          <w:p w14:paraId="1AD1027D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Haute-école</w:t>
            </w:r>
          </w:p>
        </w:tc>
        <w:tc>
          <w:tcPr>
            <w:tcW w:w="1977" w:type="dxa"/>
            <w:vAlign w:val="center"/>
          </w:tcPr>
          <w:p w14:paraId="5F593CF7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Haute-école</w:t>
            </w:r>
          </w:p>
        </w:tc>
        <w:tc>
          <w:tcPr>
            <w:tcW w:w="1922" w:type="dxa"/>
            <w:vAlign w:val="center"/>
          </w:tcPr>
          <w:p w14:paraId="7D84BB79" w14:textId="77777777" w:rsidR="00567D77" w:rsidRPr="00C73582" w:rsidRDefault="00567D77" w:rsidP="00060111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Haute-école</w:t>
            </w:r>
          </w:p>
        </w:tc>
      </w:tr>
      <w:tr w:rsidR="00567D77" w:rsidRPr="00B038F9" w14:paraId="064BBC31" w14:textId="77777777" w:rsidTr="00321957">
        <w:tc>
          <w:tcPr>
            <w:tcW w:w="17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25D95674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1DD65BC9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Profession</w:t>
            </w:r>
          </w:p>
        </w:tc>
        <w:tc>
          <w:tcPr>
            <w:tcW w:w="2001" w:type="dxa"/>
            <w:tcBorders>
              <w:bottom w:val="single" w:sz="24" w:space="0" w:color="auto"/>
            </w:tcBorders>
            <w:vAlign w:val="center"/>
          </w:tcPr>
          <w:p w14:paraId="438BF7F9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Egal</w:t>
            </w:r>
          </w:p>
        </w:tc>
        <w:tc>
          <w:tcPr>
            <w:tcW w:w="2002" w:type="dxa"/>
            <w:tcBorders>
              <w:bottom w:val="single" w:sz="24" w:space="0" w:color="auto"/>
            </w:tcBorders>
            <w:vAlign w:val="center"/>
          </w:tcPr>
          <w:p w14:paraId="6BB4F002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Egal</w:t>
            </w:r>
          </w:p>
        </w:tc>
        <w:tc>
          <w:tcPr>
            <w:tcW w:w="1995" w:type="dxa"/>
            <w:tcBorders>
              <w:bottom w:val="single" w:sz="24" w:space="0" w:color="auto"/>
            </w:tcBorders>
            <w:vAlign w:val="center"/>
          </w:tcPr>
          <w:p w14:paraId="176873CA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Entrepreneuriale, intellectuelles, libérales</w:t>
            </w:r>
          </w:p>
        </w:tc>
        <w:tc>
          <w:tcPr>
            <w:tcW w:w="2007" w:type="dxa"/>
            <w:tcBorders>
              <w:bottom w:val="single" w:sz="24" w:space="0" w:color="auto"/>
            </w:tcBorders>
            <w:vAlign w:val="center"/>
          </w:tcPr>
          <w:p w14:paraId="1D2ED7FD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Egal</w:t>
            </w:r>
          </w:p>
        </w:tc>
        <w:tc>
          <w:tcPr>
            <w:tcW w:w="1977" w:type="dxa"/>
            <w:tcBorders>
              <w:bottom w:val="single" w:sz="24" w:space="0" w:color="auto"/>
            </w:tcBorders>
            <w:vAlign w:val="center"/>
          </w:tcPr>
          <w:p w14:paraId="2920C2F4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Egal</w:t>
            </w:r>
          </w:p>
        </w:tc>
        <w:tc>
          <w:tcPr>
            <w:tcW w:w="1922" w:type="dxa"/>
            <w:tcBorders>
              <w:bottom w:val="single" w:sz="24" w:space="0" w:color="auto"/>
            </w:tcBorders>
            <w:vAlign w:val="center"/>
          </w:tcPr>
          <w:p w14:paraId="68E3CD66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Egal</w:t>
            </w:r>
          </w:p>
        </w:tc>
      </w:tr>
      <w:tr w:rsidR="00567D77" w:rsidRPr="00B038F9" w14:paraId="203DAC65" w14:textId="77777777" w:rsidTr="00321957">
        <w:tc>
          <w:tcPr>
            <w:tcW w:w="1792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227F5A20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Personnalité et style de vie</w:t>
            </w:r>
          </w:p>
        </w:tc>
        <w:tc>
          <w:tcPr>
            <w:tcW w:w="1833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0AB14B8E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Hobbys</w:t>
            </w:r>
          </w:p>
        </w:tc>
        <w:tc>
          <w:tcPr>
            <w:tcW w:w="2001" w:type="dxa"/>
            <w:tcBorders>
              <w:top w:val="single" w:sz="24" w:space="0" w:color="auto"/>
            </w:tcBorders>
            <w:vAlign w:val="center"/>
          </w:tcPr>
          <w:p w14:paraId="4EAC3677" w14:textId="77777777" w:rsidR="00567D77" w:rsidRPr="00321957" w:rsidRDefault="00567D77" w:rsidP="00321957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  <w:r w:rsidRPr="00321957">
              <w:rPr>
                <w:i/>
                <w:sz w:val="14"/>
                <w:szCs w:val="16"/>
                <w:lang w:val="en-US"/>
              </w:rPr>
              <w:t xml:space="preserve">Ski, Snowboard-Snowpark, Curling, Hockey, VTT, </w:t>
            </w:r>
            <w:proofErr w:type="spellStart"/>
            <w:r w:rsidRPr="00321957">
              <w:rPr>
                <w:i/>
                <w:sz w:val="14"/>
                <w:szCs w:val="16"/>
                <w:lang w:val="en-US"/>
              </w:rPr>
              <w:t>Grimpe</w:t>
            </w:r>
            <w:proofErr w:type="spellEnd"/>
            <w:r w:rsidRPr="00321957">
              <w:rPr>
                <w:i/>
                <w:sz w:val="14"/>
                <w:szCs w:val="16"/>
                <w:lang w:val="en-US"/>
              </w:rPr>
              <w:t>/Varape</w:t>
            </w:r>
            <w:r>
              <w:rPr>
                <w:i/>
                <w:sz w:val="14"/>
                <w:szCs w:val="16"/>
                <w:lang w:val="en-US"/>
              </w:rPr>
              <w:t>, Via Ferrata</w:t>
            </w:r>
          </w:p>
        </w:tc>
        <w:tc>
          <w:tcPr>
            <w:tcW w:w="2002" w:type="dxa"/>
            <w:tcBorders>
              <w:top w:val="single" w:sz="24" w:space="0" w:color="auto"/>
            </w:tcBorders>
            <w:vAlign w:val="center"/>
          </w:tcPr>
          <w:p w14:paraId="3FB24FB1" w14:textId="77777777" w:rsidR="00567D77" w:rsidRPr="00923E0B" w:rsidRDefault="00567D77" w:rsidP="00321957">
            <w:pPr>
              <w:spacing w:line="240" w:lineRule="auto"/>
              <w:rPr>
                <w:i/>
                <w:sz w:val="14"/>
                <w:szCs w:val="16"/>
                <w:lang w:val="en-US"/>
              </w:rPr>
            </w:pPr>
            <w:r w:rsidRPr="00923E0B">
              <w:rPr>
                <w:i/>
                <w:sz w:val="14"/>
                <w:szCs w:val="16"/>
                <w:lang w:val="en-US"/>
              </w:rPr>
              <w:t xml:space="preserve">Ski, Snowboard-Snowpark, Curling, Hockey, </w:t>
            </w:r>
            <w:proofErr w:type="spellStart"/>
            <w:r w:rsidRPr="00923E0B">
              <w:rPr>
                <w:i/>
                <w:sz w:val="14"/>
                <w:szCs w:val="16"/>
                <w:lang w:val="en-US"/>
              </w:rPr>
              <w:t>randonnée</w:t>
            </w:r>
            <w:proofErr w:type="spellEnd"/>
            <w:r w:rsidRPr="00923E0B">
              <w:rPr>
                <w:i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23E0B">
              <w:rPr>
                <w:i/>
                <w:sz w:val="14"/>
                <w:szCs w:val="16"/>
                <w:lang w:val="en-US"/>
              </w:rPr>
              <w:t>été</w:t>
            </w:r>
            <w:proofErr w:type="spellEnd"/>
            <w:r w:rsidRPr="00923E0B">
              <w:rPr>
                <w:i/>
                <w:sz w:val="14"/>
                <w:szCs w:val="16"/>
                <w:lang w:val="en-US"/>
              </w:rPr>
              <w:t xml:space="preserve">, </w:t>
            </w:r>
            <w:proofErr w:type="spellStart"/>
            <w:r w:rsidRPr="00923E0B">
              <w:rPr>
                <w:i/>
                <w:sz w:val="14"/>
                <w:szCs w:val="16"/>
                <w:lang w:val="en-US"/>
              </w:rPr>
              <w:t>aventure</w:t>
            </w:r>
            <w:proofErr w:type="spellEnd"/>
            <w:r w:rsidRPr="00923E0B">
              <w:rPr>
                <w:i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923E0B">
              <w:rPr>
                <w:i/>
                <w:sz w:val="14"/>
                <w:szCs w:val="16"/>
                <w:lang w:val="en-US"/>
              </w:rPr>
              <w:t>en</w:t>
            </w:r>
            <w:proofErr w:type="spellEnd"/>
            <w:r w:rsidRPr="00923E0B">
              <w:rPr>
                <w:i/>
                <w:sz w:val="14"/>
                <w:szCs w:val="16"/>
                <w:lang w:val="en-US"/>
              </w:rPr>
              <w:t xml:space="preserve"> famille, VTT</w:t>
            </w:r>
          </w:p>
        </w:tc>
        <w:tc>
          <w:tcPr>
            <w:tcW w:w="1995" w:type="dxa"/>
            <w:tcBorders>
              <w:top w:val="single" w:sz="24" w:space="0" w:color="auto"/>
            </w:tcBorders>
            <w:vAlign w:val="center"/>
          </w:tcPr>
          <w:p w14:paraId="36A818AF" w14:textId="1EEC3172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Peau-de-phoque, Raquettes, Ski, Tennis, VTT</w:t>
            </w:r>
            <w:r w:rsidR="009C5F1C">
              <w:rPr>
                <w:i/>
                <w:sz w:val="14"/>
                <w:szCs w:val="16"/>
              </w:rPr>
              <w:t xml:space="preserve">, </w:t>
            </w:r>
            <w:r w:rsidR="009C5F1C" w:rsidRPr="00C73582">
              <w:rPr>
                <w:i/>
                <w:sz w:val="14"/>
                <w:szCs w:val="16"/>
              </w:rPr>
              <w:t>randonnée été, aventure en famille,</w:t>
            </w:r>
          </w:p>
        </w:tc>
        <w:tc>
          <w:tcPr>
            <w:tcW w:w="2007" w:type="dxa"/>
            <w:tcBorders>
              <w:top w:val="single" w:sz="24" w:space="0" w:color="auto"/>
            </w:tcBorders>
            <w:vAlign w:val="center"/>
          </w:tcPr>
          <w:p w14:paraId="69C7D42D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Ski, Ski de fond, Curling, Hockey, Randonnées hiver/été, Raquettes, Thermes</w:t>
            </w:r>
            <w:r>
              <w:rPr>
                <w:i/>
                <w:sz w:val="14"/>
                <w:szCs w:val="16"/>
              </w:rPr>
              <w:t>, Tennis</w:t>
            </w:r>
          </w:p>
        </w:tc>
        <w:tc>
          <w:tcPr>
            <w:tcW w:w="1977" w:type="dxa"/>
            <w:tcBorders>
              <w:top w:val="single" w:sz="24" w:space="0" w:color="auto"/>
            </w:tcBorders>
            <w:vAlign w:val="center"/>
          </w:tcPr>
          <w:p w14:paraId="3223C40D" w14:textId="77777777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 xml:space="preserve">Ski, Ski de fond, Randonnées hiver/été, Thermes, </w:t>
            </w:r>
          </w:p>
        </w:tc>
        <w:tc>
          <w:tcPr>
            <w:tcW w:w="1922" w:type="dxa"/>
            <w:tcBorders>
              <w:top w:val="single" w:sz="24" w:space="0" w:color="auto"/>
            </w:tcBorders>
            <w:vAlign w:val="center"/>
          </w:tcPr>
          <w:p w14:paraId="2124EA4F" w14:textId="77777777" w:rsidR="00567D77" w:rsidRPr="00C73582" w:rsidRDefault="00567D77" w:rsidP="003A7F7A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Ski de fond, un peu de ski, randonnée d’hiver/été, lecture, Jass</w:t>
            </w:r>
          </w:p>
        </w:tc>
      </w:tr>
      <w:tr w:rsidR="00567D77" w:rsidRPr="00B038F9" w14:paraId="5A5BB33A" w14:textId="77777777" w:rsidTr="00321957">
        <w:tc>
          <w:tcPr>
            <w:tcW w:w="1792" w:type="dxa"/>
            <w:shd w:val="clear" w:color="auto" w:fill="D9D9D9"/>
            <w:vAlign w:val="center"/>
          </w:tcPr>
          <w:p w14:paraId="790B7468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477DB231" w14:textId="77777777" w:rsidR="00567D77" w:rsidRPr="00C73582" w:rsidRDefault="00567D77" w:rsidP="00321957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Centre d’intérêts</w:t>
            </w:r>
          </w:p>
        </w:tc>
        <w:tc>
          <w:tcPr>
            <w:tcW w:w="2001" w:type="dxa"/>
            <w:vAlign w:val="center"/>
          </w:tcPr>
          <w:p w14:paraId="3C29D7BE" w14:textId="0AAFB5CC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 xml:space="preserve">Sports d’hivers, </w:t>
            </w:r>
            <w:r>
              <w:rPr>
                <w:i/>
                <w:sz w:val="14"/>
                <w:szCs w:val="16"/>
              </w:rPr>
              <w:t>Aventure, Fun</w:t>
            </w:r>
            <w:r w:rsidR="00914970">
              <w:rPr>
                <w:i/>
                <w:sz w:val="14"/>
                <w:szCs w:val="16"/>
              </w:rPr>
              <w:t>, Spa et détente</w:t>
            </w:r>
          </w:p>
        </w:tc>
        <w:tc>
          <w:tcPr>
            <w:tcW w:w="2002" w:type="dxa"/>
            <w:vAlign w:val="center"/>
          </w:tcPr>
          <w:p w14:paraId="2C467AFA" w14:textId="74DFBA2C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Sports d’hivers, Randonnées estivales, découverte, aventure</w:t>
            </w:r>
            <w:r w:rsidR="00914970">
              <w:rPr>
                <w:i/>
                <w:sz w:val="14"/>
                <w:szCs w:val="16"/>
              </w:rPr>
              <w:t>, Spa et détente</w:t>
            </w:r>
          </w:p>
        </w:tc>
        <w:tc>
          <w:tcPr>
            <w:tcW w:w="1995" w:type="dxa"/>
            <w:vAlign w:val="center"/>
          </w:tcPr>
          <w:p w14:paraId="26E89254" w14:textId="5BFED8E6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Sports d’hivers, dépassement de soi, expérience unique</w:t>
            </w:r>
            <w:r w:rsidR="00914970">
              <w:rPr>
                <w:i/>
                <w:sz w:val="14"/>
                <w:szCs w:val="16"/>
              </w:rPr>
              <w:t>, Spa et détente</w:t>
            </w:r>
          </w:p>
        </w:tc>
        <w:tc>
          <w:tcPr>
            <w:tcW w:w="2007" w:type="dxa"/>
            <w:vAlign w:val="center"/>
          </w:tcPr>
          <w:p w14:paraId="43425B42" w14:textId="4BB281F2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 xml:space="preserve">Sports d’hivers, randonnées hivernales/estivales, Expos, Terroir, Art, Reiki/ </w:t>
            </w:r>
            <w:r w:rsidR="00914970">
              <w:rPr>
                <w:i/>
                <w:sz w:val="14"/>
                <w:szCs w:val="16"/>
              </w:rPr>
              <w:t>Y</w:t>
            </w:r>
            <w:r w:rsidRPr="00C73582">
              <w:rPr>
                <w:i/>
                <w:sz w:val="14"/>
                <w:szCs w:val="16"/>
              </w:rPr>
              <w:t>oga/ Magnétisme, Clinique privée</w:t>
            </w:r>
            <w:r w:rsidR="00914970">
              <w:rPr>
                <w:i/>
                <w:sz w:val="14"/>
                <w:szCs w:val="16"/>
              </w:rPr>
              <w:t>, Spa et détente</w:t>
            </w:r>
          </w:p>
        </w:tc>
        <w:tc>
          <w:tcPr>
            <w:tcW w:w="1977" w:type="dxa"/>
            <w:vAlign w:val="center"/>
          </w:tcPr>
          <w:p w14:paraId="63B3DC66" w14:textId="1C8134F1" w:rsidR="00567D77" w:rsidRPr="00C73582" w:rsidRDefault="00567D77" w:rsidP="00321957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 xml:space="preserve">Loisirs d’hiver/été, Visites culturelles, Musées, Expos, Art, Culture terroir et traditions, Reiki/ </w:t>
            </w:r>
            <w:r w:rsidR="00A7420F">
              <w:rPr>
                <w:i/>
                <w:sz w:val="14"/>
                <w:szCs w:val="16"/>
              </w:rPr>
              <w:t>Yo</w:t>
            </w:r>
            <w:r w:rsidRPr="00C73582">
              <w:rPr>
                <w:i/>
                <w:sz w:val="14"/>
                <w:szCs w:val="16"/>
              </w:rPr>
              <w:t>ga/ Magnétisme, Clinique privée</w:t>
            </w:r>
            <w:r w:rsidR="00A7420F">
              <w:rPr>
                <w:i/>
                <w:sz w:val="14"/>
                <w:szCs w:val="16"/>
              </w:rPr>
              <w:t>, Spa et détente</w:t>
            </w:r>
          </w:p>
        </w:tc>
        <w:tc>
          <w:tcPr>
            <w:tcW w:w="1922" w:type="dxa"/>
            <w:vAlign w:val="center"/>
          </w:tcPr>
          <w:p w14:paraId="061B24B4" w14:textId="0C539364" w:rsidR="00567D77" w:rsidRPr="00C73582" w:rsidRDefault="00567D77" w:rsidP="003A7F7A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 xml:space="preserve">Loisirs </w:t>
            </w:r>
            <w:r>
              <w:rPr>
                <w:i/>
                <w:sz w:val="14"/>
                <w:szCs w:val="16"/>
              </w:rPr>
              <w:t>d’hiver mais surtout d’</w:t>
            </w:r>
            <w:r w:rsidRPr="00C73582">
              <w:rPr>
                <w:i/>
                <w:sz w:val="14"/>
                <w:szCs w:val="16"/>
              </w:rPr>
              <w:t>été, Visites culturelles, Musées, Expos, Art, Culture terroir et traditions,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C73582">
              <w:rPr>
                <w:i/>
                <w:sz w:val="14"/>
                <w:szCs w:val="16"/>
              </w:rPr>
              <w:t>Clinique privée</w:t>
            </w:r>
            <w:r w:rsidR="00A7420F">
              <w:rPr>
                <w:i/>
                <w:sz w:val="14"/>
                <w:szCs w:val="16"/>
              </w:rPr>
              <w:t>, Spa et détente</w:t>
            </w:r>
          </w:p>
        </w:tc>
      </w:tr>
      <w:tr w:rsidR="002C6F1F" w:rsidRPr="00B038F9" w14:paraId="2735F28D" w14:textId="77777777" w:rsidTr="00321957">
        <w:tc>
          <w:tcPr>
            <w:tcW w:w="1792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0AF7ADDC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tcBorders>
              <w:bottom w:val="single" w:sz="24" w:space="0" w:color="auto"/>
            </w:tcBorders>
            <w:shd w:val="clear" w:color="auto" w:fill="D9D9D9"/>
            <w:vAlign w:val="center"/>
          </w:tcPr>
          <w:p w14:paraId="5AD59914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Habitudes de vies</w:t>
            </w:r>
          </w:p>
        </w:tc>
        <w:tc>
          <w:tcPr>
            <w:tcW w:w="2001" w:type="dxa"/>
            <w:tcBorders>
              <w:bottom w:val="single" w:sz="24" w:space="0" w:color="auto"/>
            </w:tcBorders>
            <w:vAlign w:val="center"/>
          </w:tcPr>
          <w:p w14:paraId="4F5E6B08" w14:textId="7E7AE216" w:rsidR="002C6F1F" w:rsidRPr="00C73582" w:rsidRDefault="00E8118C" w:rsidP="002C6F1F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 xml:space="preserve">Peu de fidélité, découverte d’expérience, </w:t>
            </w:r>
            <w:r w:rsidR="004F0925">
              <w:rPr>
                <w:i/>
                <w:sz w:val="14"/>
                <w:szCs w:val="16"/>
              </w:rPr>
              <w:t>sortie en amoureux</w:t>
            </w:r>
            <w:r w:rsidR="0021721E">
              <w:rPr>
                <w:i/>
                <w:sz w:val="14"/>
                <w:szCs w:val="16"/>
              </w:rPr>
              <w:t>, quête d’un bon plan</w:t>
            </w:r>
          </w:p>
        </w:tc>
        <w:tc>
          <w:tcPr>
            <w:tcW w:w="2002" w:type="dxa"/>
            <w:tcBorders>
              <w:bottom w:val="single" w:sz="24" w:space="0" w:color="auto"/>
            </w:tcBorders>
            <w:vAlign w:val="center"/>
          </w:tcPr>
          <w:p w14:paraId="743CF8C8" w14:textId="7E0B1B99" w:rsidR="002C6F1F" w:rsidRPr="00C73582" w:rsidRDefault="00E8118C" w:rsidP="002C6F1F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 xml:space="preserve">Peu de fidélité, découverte d’expérience, </w:t>
            </w:r>
            <w:r w:rsidR="0021721E">
              <w:rPr>
                <w:i/>
                <w:sz w:val="14"/>
                <w:szCs w:val="16"/>
              </w:rPr>
              <w:t>a</w:t>
            </w:r>
            <w:r w:rsidRPr="00C73582">
              <w:rPr>
                <w:i/>
                <w:sz w:val="14"/>
                <w:szCs w:val="16"/>
              </w:rPr>
              <w:t>mour et respect de la nature,</w:t>
            </w:r>
          </w:p>
        </w:tc>
        <w:tc>
          <w:tcPr>
            <w:tcW w:w="1995" w:type="dxa"/>
            <w:tcBorders>
              <w:bottom w:val="single" w:sz="24" w:space="0" w:color="auto"/>
            </w:tcBorders>
            <w:vAlign w:val="center"/>
          </w:tcPr>
          <w:p w14:paraId="6220F98E" w14:textId="3244EDA2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Fidélité</w:t>
            </w:r>
            <w:r>
              <w:rPr>
                <w:i/>
                <w:sz w:val="14"/>
                <w:szCs w:val="16"/>
              </w:rPr>
              <w:t xml:space="preserve"> de lieu</w:t>
            </w:r>
            <w:r w:rsidRPr="00C73582">
              <w:rPr>
                <w:i/>
                <w:sz w:val="14"/>
                <w:szCs w:val="16"/>
              </w:rPr>
              <w:t xml:space="preserve">, amour et respect de la nature, </w:t>
            </w:r>
            <w:r w:rsidR="00032157">
              <w:rPr>
                <w:i/>
                <w:sz w:val="14"/>
                <w:szCs w:val="16"/>
              </w:rPr>
              <w:t>recherche du plaisir et de l</w:t>
            </w:r>
            <w:r w:rsidR="00C206EF">
              <w:rPr>
                <w:i/>
                <w:sz w:val="14"/>
                <w:szCs w:val="16"/>
              </w:rPr>
              <w:t>a notion « se faire du bien »</w:t>
            </w:r>
          </w:p>
        </w:tc>
        <w:tc>
          <w:tcPr>
            <w:tcW w:w="2007" w:type="dxa"/>
            <w:tcBorders>
              <w:bottom w:val="single" w:sz="24" w:space="0" w:color="auto"/>
            </w:tcBorders>
            <w:vAlign w:val="center"/>
          </w:tcPr>
          <w:p w14:paraId="2612A1D1" w14:textId="3513CCB5" w:rsidR="002C6F1F" w:rsidRPr="00C73582" w:rsidRDefault="00C206E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Fidélité</w:t>
            </w:r>
            <w:r>
              <w:rPr>
                <w:i/>
                <w:sz w:val="14"/>
                <w:szCs w:val="16"/>
              </w:rPr>
              <w:t xml:space="preserve"> de lieu</w:t>
            </w:r>
            <w:r w:rsidRPr="00C73582">
              <w:rPr>
                <w:i/>
                <w:sz w:val="14"/>
                <w:szCs w:val="16"/>
              </w:rPr>
              <w:t>, amour et respect de la nature, attaché à l’histoire et aux souvenirs</w:t>
            </w:r>
            <w:r>
              <w:rPr>
                <w:i/>
                <w:sz w:val="14"/>
                <w:szCs w:val="16"/>
              </w:rPr>
              <w:t>, recherche du plaisir et de la notion « se faire du bien »</w:t>
            </w:r>
          </w:p>
        </w:tc>
        <w:tc>
          <w:tcPr>
            <w:tcW w:w="1977" w:type="dxa"/>
            <w:tcBorders>
              <w:bottom w:val="single" w:sz="24" w:space="0" w:color="auto"/>
            </w:tcBorders>
            <w:vAlign w:val="center"/>
          </w:tcPr>
          <w:p w14:paraId="33D6919D" w14:textId="0644BA20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Fidélité de lieu</w:t>
            </w:r>
            <w:r w:rsidRPr="00C73582">
              <w:rPr>
                <w:i/>
                <w:sz w:val="14"/>
                <w:szCs w:val="16"/>
              </w:rPr>
              <w:t>, amour et respect de la nature, attaché à l’histoire et aux souvenirs, aime se laisser vivre, profiter des bons moments</w:t>
            </w:r>
            <w:r>
              <w:rPr>
                <w:i/>
                <w:sz w:val="14"/>
                <w:szCs w:val="16"/>
              </w:rPr>
              <w:t>, r</w:t>
            </w:r>
            <w:r w:rsidRPr="00C73582">
              <w:rPr>
                <w:i/>
                <w:sz w:val="14"/>
                <w:szCs w:val="16"/>
              </w:rPr>
              <w:t>egroupement familial,</w:t>
            </w:r>
          </w:p>
        </w:tc>
        <w:tc>
          <w:tcPr>
            <w:tcW w:w="1922" w:type="dxa"/>
            <w:tcBorders>
              <w:bottom w:val="single" w:sz="24" w:space="0" w:color="auto"/>
            </w:tcBorders>
            <w:vAlign w:val="center"/>
          </w:tcPr>
          <w:p w14:paraId="499D00D6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Peu fidèle au lieu, aime la découverte, se retrouver en famille</w:t>
            </w:r>
          </w:p>
        </w:tc>
      </w:tr>
      <w:tr w:rsidR="002C6F1F" w:rsidRPr="00B038F9" w14:paraId="5D9F6CD8" w14:textId="77777777" w:rsidTr="00321957">
        <w:tc>
          <w:tcPr>
            <w:tcW w:w="17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14:paraId="5BA6D8C6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Normes et valeurs</w:t>
            </w:r>
          </w:p>
        </w:tc>
        <w:tc>
          <w:tcPr>
            <w:tcW w:w="183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/>
            <w:vAlign w:val="center"/>
          </w:tcPr>
          <w:p w14:paraId="2AD6FDB2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Philosophie</w:t>
            </w:r>
          </w:p>
        </w:tc>
        <w:tc>
          <w:tcPr>
            <w:tcW w:w="200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4CF605F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Croquer la vie à plein dents, tout essayer, le plus on se fait plaisir le mieux on se porte</w:t>
            </w:r>
          </w:p>
        </w:tc>
        <w:tc>
          <w:tcPr>
            <w:tcW w:w="200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2B0D3A8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Compétitif, Comparaison de sa vie avec celle des autres</w:t>
            </w:r>
          </w:p>
        </w:tc>
        <w:tc>
          <w:tcPr>
            <w:tcW w:w="199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4B4C840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 xml:space="preserve">Se comparer, léger snobisme, </w:t>
            </w:r>
            <w:r w:rsidRPr="00C73582">
              <w:rPr>
                <w:i/>
                <w:sz w:val="14"/>
                <w:szCs w:val="16"/>
              </w:rPr>
              <w:t>léger égocentrisme et narcissisme.</w:t>
            </w:r>
          </w:p>
        </w:tc>
        <w:tc>
          <w:tcPr>
            <w:tcW w:w="200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672E83D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 xml:space="preserve">Aime les belles choses naturelles, écologie, ancrage, calme, douceur de vivre, </w:t>
            </w:r>
          </w:p>
        </w:tc>
        <w:tc>
          <w:tcPr>
            <w:tcW w:w="19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1442D5A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Zen, calme, douceur de vivre, à la recherche de la paix</w:t>
            </w:r>
          </w:p>
        </w:tc>
        <w:tc>
          <w:tcPr>
            <w:tcW w:w="192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F8C8A38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Voyager/découvrir avant qu’on ne puisse plus, faire découvrir aux petits enfants/amis, mais aussi avoir assez de temps pour se poser/reposer</w:t>
            </w:r>
          </w:p>
        </w:tc>
      </w:tr>
      <w:tr w:rsidR="002C6F1F" w:rsidRPr="00B038F9" w14:paraId="36D172E0" w14:textId="77777777" w:rsidTr="00321957">
        <w:tc>
          <w:tcPr>
            <w:tcW w:w="1792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481F86E4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Moteur</w:t>
            </w:r>
          </w:p>
        </w:tc>
        <w:tc>
          <w:tcPr>
            <w:tcW w:w="1833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7C86AC4B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Motivation pour produits</w:t>
            </w:r>
          </w:p>
        </w:tc>
        <w:tc>
          <w:tcPr>
            <w:tcW w:w="2001" w:type="dxa"/>
            <w:tcBorders>
              <w:top w:val="single" w:sz="24" w:space="0" w:color="auto"/>
            </w:tcBorders>
            <w:vAlign w:val="center"/>
          </w:tcPr>
          <w:p w14:paraId="558CC6C9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Animation, Events, Tarifs, Domaine skiable, possibilités sportives,</w:t>
            </w:r>
            <w:r>
              <w:rPr>
                <w:i/>
                <w:sz w:val="14"/>
                <w:szCs w:val="16"/>
              </w:rPr>
              <w:t xml:space="preserve"> Vie nocturne</w:t>
            </w:r>
          </w:p>
        </w:tc>
        <w:tc>
          <w:tcPr>
            <w:tcW w:w="2002" w:type="dxa"/>
            <w:tcBorders>
              <w:top w:val="single" w:sz="24" w:space="0" w:color="auto"/>
            </w:tcBorders>
            <w:vAlign w:val="center"/>
          </w:tcPr>
          <w:p w14:paraId="14B2EB82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Animation, Events, Tarifs, Domaine skiable, possibilités sportives, Forfaits Sports</w:t>
            </w:r>
          </w:p>
        </w:tc>
        <w:tc>
          <w:tcPr>
            <w:tcW w:w="1995" w:type="dxa"/>
            <w:tcBorders>
              <w:top w:val="single" w:sz="24" w:space="0" w:color="auto"/>
            </w:tcBorders>
            <w:vAlign w:val="center"/>
          </w:tcPr>
          <w:p w14:paraId="2F018F94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Animation, Events, vie nocturne</w:t>
            </w:r>
            <w:r>
              <w:rPr>
                <w:i/>
                <w:sz w:val="14"/>
                <w:szCs w:val="16"/>
              </w:rPr>
              <w:t xml:space="preserve"> adulte</w:t>
            </w:r>
          </w:p>
        </w:tc>
        <w:tc>
          <w:tcPr>
            <w:tcW w:w="2007" w:type="dxa"/>
            <w:tcBorders>
              <w:top w:val="single" w:sz="24" w:space="0" w:color="auto"/>
            </w:tcBorders>
            <w:vAlign w:val="center"/>
          </w:tcPr>
          <w:p w14:paraId="69EDE0D4" w14:textId="4B963113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Tranquillité, typicité, rusticité, proximité des écoles de leurs enfants (écoles privées)</w:t>
            </w:r>
          </w:p>
        </w:tc>
        <w:tc>
          <w:tcPr>
            <w:tcW w:w="1977" w:type="dxa"/>
            <w:tcBorders>
              <w:top w:val="single" w:sz="24" w:space="0" w:color="auto"/>
            </w:tcBorders>
            <w:vAlign w:val="center"/>
          </w:tcPr>
          <w:p w14:paraId="65D70A77" w14:textId="0F008696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Tranquillité, typicité, rusticité</w:t>
            </w:r>
            <w:r>
              <w:rPr>
                <w:i/>
                <w:sz w:val="14"/>
                <w:szCs w:val="16"/>
              </w:rPr>
              <w:t>, proximité des Golfs et Casino, Clinique privée</w:t>
            </w:r>
          </w:p>
        </w:tc>
        <w:tc>
          <w:tcPr>
            <w:tcW w:w="1922" w:type="dxa"/>
            <w:tcBorders>
              <w:top w:val="single" w:sz="24" w:space="0" w:color="auto"/>
            </w:tcBorders>
            <w:vAlign w:val="center"/>
          </w:tcPr>
          <w:p w14:paraId="05B97530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Choses à découvrir, tranquillité, calme, proximité des cliniques privée</w:t>
            </w:r>
          </w:p>
        </w:tc>
      </w:tr>
      <w:tr w:rsidR="002C6F1F" w:rsidRPr="00B038F9" w14:paraId="6F1F1D59" w14:textId="77777777" w:rsidTr="00321957">
        <w:tc>
          <w:tcPr>
            <w:tcW w:w="1792" w:type="dxa"/>
            <w:shd w:val="clear" w:color="auto" w:fill="D9D9D9"/>
            <w:vAlign w:val="center"/>
          </w:tcPr>
          <w:p w14:paraId="1C30DD4F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</w:p>
        </w:tc>
        <w:tc>
          <w:tcPr>
            <w:tcW w:w="1833" w:type="dxa"/>
            <w:shd w:val="clear" w:color="auto" w:fill="D9D9D9"/>
            <w:vAlign w:val="center"/>
          </w:tcPr>
          <w:p w14:paraId="19A6E2B0" w14:textId="77777777" w:rsidR="002C6F1F" w:rsidRPr="00C73582" w:rsidRDefault="002C6F1F" w:rsidP="002C6F1F">
            <w:pPr>
              <w:spacing w:line="240" w:lineRule="auto"/>
              <w:rPr>
                <w:sz w:val="14"/>
              </w:rPr>
            </w:pPr>
            <w:r w:rsidRPr="00C73582">
              <w:rPr>
                <w:sz w:val="14"/>
              </w:rPr>
              <w:t>Motivation pour services</w:t>
            </w:r>
          </w:p>
        </w:tc>
        <w:tc>
          <w:tcPr>
            <w:tcW w:w="2001" w:type="dxa"/>
            <w:vAlign w:val="center"/>
          </w:tcPr>
          <w:p w14:paraId="32533C40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Rapides, moderne,</w:t>
            </w:r>
            <w:r>
              <w:rPr>
                <w:i/>
                <w:sz w:val="14"/>
                <w:szCs w:val="16"/>
              </w:rPr>
              <w:t xml:space="preserve"> technologique, pas cher, self-service</w:t>
            </w:r>
          </w:p>
        </w:tc>
        <w:tc>
          <w:tcPr>
            <w:tcW w:w="2002" w:type="dxa"/>
            <w:vAlign w:val="center"/>
          </w:tcPr>
          <w:p w14:paraId="3E3B3393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Rapides, moderne,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C73582">
              <w:rPr>
                <w:i/>
                <w:sz w:val="14"/>
                <w:szCs w:val="16"/>
              </w:rPr>
              <w:t>complets, divers, inclus en forfaits</w:t>
            </w:r>
          </w:p>
        </w:tc>
        <w:tc>
          <w:tcPr>
            <w:tcW w:w="1995" w:type="dxa"/>
            <w:vAlign w:val="center"/>
          </w:tcPr>
          <w:p w14:paraId="00365D75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Soignés, propres, précis, de qualité, rapides, originaux</w:t>
            </w:r>
          </w:p>
        </w:tc>
        <w:tc>
          <w:tcPr>
            <w:tcW w:w="2007" w:type="dxa"/>
            <w:vAlign w:val="center"/>
          </w:tcPr>
          <w:p w14:paraId="40ABF6D2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>Soignés, rustiques, aimables, spécialisés, originaux</w:t>
            </w:r>
          </w:p>
        </w:tc>
        <w:tc>
          <w:tcPr>
            <w:tcW w:w="1977" w:type="dxa"/>
            <w:vAlign w:val="center"/>
          </w:tcPr>
          <w:p w14:paraId="20289B4D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Soignés, rustiques, aimables</w:t>
            </w:r>
            <w:r w:rsidRPr="00C73582">
              <w:rPr>
                <w:i/>
                <w:sz w:val="14"/>
                <w:szCs w:val="16"/>
              </w:rPr>
              <w:t>, originaux, calmes, en forfaits</w:t>
            </w:r>
          </w:p>
        </w:tc>
        <w:tc>
          <w:tcPr>
            <w:tcW w:w="1922" w:type="dxa"/>
            <w:vAlign w:val="center"/>
          </w:tcPr>
          <w:p w14:paraId="50DAA600" w14:textId="77777777" w:rsidR="002C6F1F" w:rsidRPr="00C73582" w:rsidRDefault="002C6F1F" w:rsidP="002C6F1F">
            <w:pPr>
              <w:spacing w:line="240" w:lineRule="auto"/>
              <w:rPr>
                <w:i/>
                <w:sz w:val="14"/>
                <w:szCs w:val="16"/>
              </w:rPr>
            </w:pPr>
            <w:r w:rsidRPr="00C73582">
              <w:rPr>
                <w:i/>
                <w:sz w:val="14"/>
                <w:szCs w:val="16"/>
              </w:rPr>
              <w:t xml:space="preserve">Soignés, rustiques, aimables, spécialisés, </w:t>
            </w:r>
            <w:r>
              <w:rPr>
                <w:i/>
                <w:sz w:val="14"/>
                <w:szCs w:val="16"/>
              </w:rPr>
              <w:t>de proximité</w:t>
            </w:r>
            <w:r w:rsidRPr="00C73582">
              <w:rPr>
                <w:i/>
                <w:sz w:val="14"/>
                <w:szCs w:val="16"/>
              </w:rPr>
              <w:t>, calmes, en forfaits</w:t>
            </w:r>
            <w:r>
              <w:rPr>
                <w:i/>
                <w:sz w:val="14"/>
                <w:szCs w:val="16"/>
              </w:rPr>
              <w:t xml:space="preserve"> </w:t>
            </w:r>
          </w:p>
        </w:tc>
      </w:tr>
    </w:tbl>
    <w:p w14:paraId="17B5C6E3" w14:textId="77777777" w:rsidR="004629F5" w:rsidRPr="00291654" w:rsidRDefault="00F00215">
      <w:pPr>
        <w:rPr>
          <w:sz w:val="16"/>
          <w:szCs w:val="16"/>
        </w:rPr>
      </w:pPr>
      <w:r w:rsidRPr="00291654">
        <w:rPr>
          <w:sz w:val="16"/>
          <w:szCs w:val="16"/>
        </w:rPr>
        <w:t>UE : Union Européenne</w:t>
      </w:r>
    </w:p>
    <w:p w14:paraId="339BA724" w14:textId="77777777" w:rsidR="00F00215" w:rsidRPr="00291654" w:rsidRDefault="00F00215">
      <w:pPr>
        <w:rPr>
          <w:sz w:val="16"/>
          <w:szCs w:val="16"/>
        </w:rPr>
      </w:pPr>
      <w:r w:rsidRPr="00291654">
        <w:rPr>
          <w:sz w:val="16"/>
          <w:szCs w:val="16"/>
        </w:rPr>
        <w:t>BRIC : Brésil, Rus</w:t>
      </w:r>
      <w:r w:rsidR="00291654">
        <w:rPr>
          <w:sz w:val="16"/>
          <w:szCs w:val="16"/>
        </w:rPr>
        <w:t>s</w:t>
      </w:r>
      <w:r w:rsidRPr="00291654">
        <w:rPr>
          <w:sz w:val="16"/>
          <w:szCs w:val="16"/>
        </w:rPr>
        <w:t>ie, Inde, Chine</w:t>
      </w:r>
    </w:p>
    <w:p w14:paraId="7567DE27" w14:textId="77777777" w:rsidR="00291654" w:rsidRPr="00291654" w:rsidRDefault="00291654" w:rsidP="00291654">
      <w:pPr>
        <w:rPr>
          <w:sz w:val="16"/>
          <w:szCs w:val="16"/>
        </w:rPr>
      </w:pPr>
      <w:r w:rsidRPr="00291654">
        <w:rPr>
          <w:sz w:val="16"/>
          <w:szCs w:val="16"/>
        </w:rPr>
        <w:t>OCDE : Allemagne, Australie, Autriche, Belgique, Canada, Chili, Corée, Danemark, Espagne, Estonie, Etats-Unis, Finlande, France, Grèce, Hongrie, Islande, Israël, Irlande, Italie, Japon, Luxembourg, Mexique, Norvège, Nouvelle-Zélande , Pays-Bas, Pologne, Portugal, République slovaque, République Tchèque, Royaume-Uni , Slovénie, Suède, Suisse, Turquie.</w:t>
      </w:r>
    </w:p>
    <w:p w14:paraId="2CC26259" w14:textId="77777777" w:rsidR="00F00215" w:rsidRPr="00291654" w:rsidRDefault="00291654">
      <w:pPr>
        <w:rPr>
          <w:sz w:val="16"/>
          <w:szCs w:val="16"/>
          <w:lang w:val="fr-FR"/>
        </w:rPr>
      </w:pPr>
      <w:r w:rsidRPr="00291654">
        <w:rPr>
          <w:sz w:val="16"/>
          <w:szCs w:val="16"/>
        </w:rPr>
        <w:t>EMEA : (</w:t>
      </w:r>
      <w:r w:rsidRPr="00291654">
        <w:rPr>
          <w:sz w:val="16"/>
          <w:szCs w:val="16"/>
          <w:lang w:val="fr-FR"/>
        </w:rPr>
        <w:t xml:space="preserve">Europe, Middle-East, </w:t>
      </w:r>
      <w:proofErr w:type="spellStart"/>
      <w:r w:rsidRPr="00291654">
        <w:rPr>
          <w:sz w:val="16"/>
          <w:szCs w:val="16"/>
          <w:lang w:val="fr-FR"/>
        </w:rPr>
        <w:t>Africa</w:t>
      </w:r>
      <w:proofErr w:type="spellEnd"/>
      <w:r w:rsidRPr="00291654">
        <w:rPr>
          <w:sz w:val="16"/>
          <w:szCs w:val="16"/>
          <w:lang w:val="fr-FR"/>
        </w:rPr>
        <w:t>) Russie, Afrique du Sud, Turquie, Hongrie, la République Tchèque, Pologne</w:t>
      </w:r>
    </w:p>
    <w:p w14:paraId="3843C4A1" w14:textId="77777777" w:rsidR="009F59A1" w:rsidRDefault="00291654" w:rsidP="00E92638">
      <w:r w:rsidRPr="00291654">
        <w:rPr>
          <w:sz w:val="16"/>
          <w:szCs w:val="16"/>
          <w:lang w:val="fr-FR"/>
        </w:rPr>
        <w:t xml:space="preserve">BENELUX : Belgique, </w:t>
      </w:r>
      <w:proofErr w:type="spellStart"/>
      <w:r w:rsidRPr="00291654">
        <w:rPr>
          <w:sz w:val="16"/>
          <w:szCs w:val="16"/>
          <w:lang w:val="fr-FR"/>
        </w:rPr>
        <w:t>Pays-bas</w:t>
      </w:r>
      <w:proofErr w:type="spellEnd"/>
      <w:r w:rsidRPr="00291654">
        <w:rPr>
          <w:sz w:val="16"/>
          <w:szCs w:val="16"/>
          <w:lang w:val="fr-FR"/>
        </w:rPr>
        <w:t>, Luxembourg</w:t>
      </w:r>
    </w:p>
    <w:sectPr w:rsidR="009F59A1" w:rsidSect="006C36A4">
      <w:pgSz w:w="16838" w:h="11906" w:orient="landscape"/>
      <w:pgMar w:top="426" w:right="70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D27"/>
    <w:multiLevelType w:val="hybridMultilevel"/>
    <w:tmpl w:val="9EDE26B0"/>
    <w:lvl w:ilvl="0" w:tplc="0E4611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D0165"/>
    <w:multiLevelType w:val="hybridMultilevel"/>
    <w:tmpl w:val="4FD4E95C"/>
    <w:lvl w:ilvl="0" w:tplc="91807CF6">
      <w:start w:val="1"/>
      <w:numFmt w:val="bullet"/>
      <w:lvlText w:val="-"/>
      <w:lvlJc w:val="left"/>
      <w:pPr>
        <w:ind w:left="735" w:hanging="360"/>
      </w:pPr>
      <w:rPr>
        <w:rFonts w:ascii="Calibri" w:eastAsia="Calibr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63F91DE8"/>
    <w:multiLevelType w:val="hybridMultilevel"/>
    <w:tmpl w:val="2C529E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68624">
      <w:start w:val="1"/>
      <w:numFmt w:val="bullet"/>
      <w:lvlText w:val="-"/>
      <w:lvlJc w:val="left"/>
      <w:pPr>
        <w:ind w:left="5040" w:hanging="360"/>
      </w:pPr>
      <w:rPr>
        <w:rFonts w:ascii="Calibri" w:eastAsia="Calibri" w:hAnsi="Calibri" w:cs="Calibri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F708C"/>
    <w:multiLevelType w:val="hybridMultilevel"/>
    <w:tmpl w:val="B5A069A0"/>
    <w:lvl w:ilvl="0" w:tplc="13E80D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233929">
    <w:abstractNumId w:val="3"/>
  </w:num>
  <w:num w:numId="2" w16cid:durableId="2113933845">
    <w:abstractNumId w:val="2"/>
  </w:num>
  <w:num w:numId="3" w16cid:durableId="1295910358">
    <w:abstractNumId w:val="0"/>
  </w:num>
  <w:num w:numId="4" w16cid:durableId="52417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8C"/>
    <w:rsid w:val="00017824"/>
    <w:rsid w:val="00032157"/>
    <w:rsid w:val="00060111"/>
    <w:rsid w:val="00065400"/>
    <w:rsid w:val="0007029E"/>
    <w:rsid w:val="00092AB6"/>
    <w:rsid w:val="00094462"/>
    <w:rsid w:val="000B6D04"/>
    <w:rsid w:val="000E78CF"/>
    <w:rsid w:val="0013612E"/>
    <w:rsid w:val="00186ED7"/>
    <w:rsid w:val="001A396F"/>
    <w:rsid w:val="001A5D7D"/>
    <w:rsid w:val="001C27DB"/>
    <w:rsid w:val="001E1109"/>
    <w:rsid w:val="002058E7"/>
    <w:rsid w:val="0021721E"/>
    <w:rsid w:val="002177E0"/>
    <w:rsid w:val="00285583"/>
    <w:rsid w:val="00290785"/>
    <w:rsid w:val="00291654"/>
    <w:rsid w:val="002C45A9"/>
    <w:rsid w:val="002C6F1F"/>
    <w:rsid w:val="002D1CA0"/>
    <w:rsid w:val="002E03FC"/>
    <w:rsid w:val="003156E9"/>
    <w:rsid w:val="0032022F"/>
    <w:rsid w:val="00321957"/>
    <w:rsid w:val="003358F8"/>
    <w:rsid w:val="00345D7E"/>
    <w:rsid w:val="00347F42"/>
    <w:rsid w:val="003505FA"/>
    <w:rsid w:val="0038081C"/>
    <w:rsid w:val="00390EB6"/>
    <w:rsid w:val="003A7F7A"/>
    <w:rsid w:val="003B2E5D"/>
    <w:rsid w:val="003C0D64"/>
    <w:rsid w:val="003D2D45"/>
    <w:rsid w:val="003F3C0E"/>
    <w:rsid w:val="0041359E"/>
    <w:rsid w:val="00437643"/>
    <w:rsid w:val="004629F5"/>
    <w:rsid w:val="0046336F"/>
    <w:rsid w:val="0047363F"/>
    <w:rsid w:val="00491C9F"/>
    <w:rsid w:val="004B4F9E"/>
    <w:rsid w:val="004F0925"/>
    <w:rsid w:val="00556F35"/>
    <w:rsid w:val="00567D77"/>
    <w:rsid w:val="0057377D"/>
    <w:rsid w:val="005A668C"/>
    <w:rsid w:val="005B2F8E"/>
    <w:rsid w:val="005C1247"/>
    <w:rsid w:val="005D4D4F"/>
    <w:rsid w:val="005D7E39"/>
    <w:rsid w:val="005E460B"/>
    <w:rsid w:val="005E5402"/>
    <w:rsid w:val="005E5A39"/>
    <w:rsid w:val="005F20EE"/>
    <w:rsid w:val="006028ED"/>
    <w:rsid w:val="00626AF4"/>
    <w:rsid w:val="00646F9E"/>
    <w:rsid w:val="006519BE"/>
    <w:rsid w:val="006A548C"/>
    <w:rsid w:val="006C36A4"/>
    <w:rsid w:val="006F247B"/>
    <w:rsid w:val="007150D4"/>
    <w:rsid w:val="007540E1"/>
    <w:rsid w:val="007C19D6"/>
    <w:rsid w:val="00815B87"/>
    <w:rsid w:val="00824099"/>
    <w:rsid w:val="00837D3F"/>
    <w:rsid w:val="008609B7"/>
    <w:rsid w:val="008800C8"/>
    <w:rsid w:val="008E640A"/>
    <w:rsid w:val="008F6A71"/>
    <w:rsid w:val="00914970"/>
    <w:rsid w:val="00923E0B"/>
    <w:rsid w:val="009732D2"/>
    <w:rsid w:val="009763EA"/>
    <w:rsid w:val="009A760A"/>
    <w:rsid w:val="009C52E7"/>
    <w:rsid w:val="009C5F1C"/>
    <w:rsid w:val="009C6E54"/>
    <w:rsid w:val="009F59A1"/>
    <w:rsid w:val="00A045C9"/>
    <w:rsid w:val="00A225E9"/>
    <w:rsid w:val="00A2277B"/>
    <w:rsid w:val="00A40F25"/>
    <w:rsid w:val="00A7420F"/>
    <w:rsid w:val="00A76A3A"/>
    <w:rsid w:val="00AD4492"/>
    <w:rsid w:val="00AD4F74"/>
    <w:rsid w:val="00B038F9"/>
    <w:rsid w:val="00B2081C"/>
    <w:rsid w:val="00B35C3E"/>
    <w:rsid w:val="00B44D10"/>
    <w:rsid w:val="00B76050"/>
    <w:rsid w:val="00BC5DED"/>
    <w:rsid w:val="00C206EF"/>
    <w:rsid w:val="00C31B3F"/>
    <w:rsid w:val="00C374B7"/>
    <w:rsid w:val="00C40073"/>
    <w:rsid w:val="00C45640"/>
    <w:rsid w:val="00C73582"/>
    <w:rsid w:val="00CB0F58"/>
    <w:rsid w:val="00CB57DD"/>
    <w:rsid w:val="00CD17B8"/>
    <w:rsid w:val="00CD38D4"/>
    <w:rsid w:val="00D103EB"/>
    <w:rsid w:val="00D42D55"/>
    <w:rsid w:val="00D776E4"/>
    <w:rsid w:val="00D8502A"/>
    <w:rsid w:val="00D855AF"/>
    <w:rsid w:val="00DE57EA"/>
    <w:rsid w:val="00DF3733"/>
    <w:rsid w:val="00E8118C"/>
    <w:rsid w:val="00E92638"/>
    <w:rsid w:val="00EC10C7"/>
    <w:rsid w:val="00EC3717"/>
    <w:rsid w:val="00EE4817"/>
    <w:rsid w:val="00F00215"/>
    <w:rsid w:val="00F01DF3"/>
    <w:rsid w:val="00F069BE"/>
    <w:rsid w:val="00F55551"/>
    <w:rsid w:val="00F60304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2983"/>
  <w15:chartTrackingRefBased/>
  <w15:docId w15:val="{55B6B3FC-6A7E-43E7-ABB8-8D4A97E4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402"/>
    <w:pPr>
      <w:spacing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668C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5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B2E5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2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6D43850ABB445B5201B8F52B21041" ma:contentTypeVersion="0" ma:contentTypeDescription="Crée un document." ma:contentTypeScope="" ma:versionID="9e873533546801f7a0d67186155d21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11e83d12cbdd0fcf0b62744a2ab9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060E1-3506-4826-93DA-50C7F78641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03855-307E-4BDB-A927-A9B4177950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D879F5-D86C-4036-B710-E887483CDC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95F70-F7AB-4EBE-96E7-54730B0B8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Beau Sejour SA</dc:creator>
  <cp:keywords/>
  <dc:description/>
  <cp:lastModifiedBy>Philippe Zurkirchen</cp:lastModifiedBy>
  <cp:revision>2</cp:revision>
  <cp:lastPrinted>2012-06-20T07:01:00Z</cp:lastPrinted>
  <dcterms:created xsi:type="dcterms:W3CDTF">2026-01-10T20:02:00Z</dcterms:created>
  <dcterms:modified xsi:type="dcterms:W3CDTF">2026-01-10T20:02:00Z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0x0101007DA6D43850ABB445B5201B8F52B21041</vt:lpwstr>
  </property>
  <property fmtid="{D5CDD505-2E9C-101B-9397-08002B2CF9AE}" pid="3" name="Order">
    <vt:r8>209200</vt:r8>
  </property>
</Properties>
</file>