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DEE3" w14:textId="15F6194C" w:rsidR="00095922" w:rsidRPr="00095922" w:rsidRDefault="00095922" w:rsidP="00095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95922">
        <w:rPr>
          <w:b/>
          <w:bCs/>
          <w:sz w:val="24"/>
          <w:szCs w:val="24"/>
          <w:highlight w:val="yellow"/>
        </w:rPr>
        <w:t xml:space="preserve">Email </w:t>
      </w:r>
      <w:r w:rsidR="00811EC9">
        <w:rPr>
          <w:b/>
          <w:bCs/>
          <w:sz w:val="24"/>
          <w:szCs w:val="24"/>
          <w:highlight w:val="yellow"/>
        </w:rPr>
        <w:t>Template</w:t>
      </w:r>
      <w:r w:rsidRPr="00095922">
        <w:rPr>
          <w:b/>
          <w:bCs/>
          <w:sz w:val="24"/>
          <w:szCs w:val="24"/>
          <w:highlight w:val="yellow"/>
        </w:rPr>
        <w:t xml:space="preserve"> — Executive Introduction to </w:t>
      </w:r>
      <w:r w:rsidRPr="004D558F">
        <w:rPr>
          <w:b/>
          <w:bCs/>
          <w:sz w:val="24"/>
          <w:szCs w:val="24"/>
          <w:highlight w:val="yellow"/>
        </w:rPr>
        <w:t>SuperSchoolWorX</w:t>
      </w:r>
      <w:r w:rsidR="00573319" w:rsidRPr="004D558F">
        <w:rPr>
          <w:b/>
          <w:bCs/>
          <w:sz w:val="24"/>
          <w:szCs w:val="24"/>
          <w:highlight w:val="yellow"/>
        </w:rPr>
        <w:t xml:space="preserve"> </w:t>
      </w:r>
      <w:r w:rsidR="00573319" w:rsidRPr="004D558F">
        <w:rPr>
          <w:b/>
          <w:bCs/>
          <w:sz w:val="24"/>
          <w:szCs w:val="24"/>
          <w:highlight w:val="cyan"/>
        </w:rPr>
        <w:t>(</w:t>
      </w:r>
      <w:r w:rsidR="006D52A0" w:rsidRPr="00DB0574">
        <w:rPr>
          <w:b/>
          <w:bCs/>
          <w:highlight w:val="cyan"/>
        </w:rPr>
        <w:t>Short</w:t>
      </w:r>
      <w:r w:rsidR="00573319" w:rsidRPr="00573319">
        <w:rPr>
          <w:b/>
          <w:bCs/>
          <w:sz w:val="24"/>
          <w:szCs w:val="24"/>
          <w:highlight w:val="cyan"/>
        </w:rPr>
        <w:t>)</w:t>
      </w:r>
    </w:p>
    <w:p w14:paraId="1CCE60E5" w14:textId="77777777" w:rsidR="00095922" w:rsidRDefault="00095922" w:rsidP="00095922">
      <w:pPr>
        <w:rPr>
          <w:b/>
          <w:bCs/>
        </w:rPr>
      </w:pPr>
    </w:p>
    <w:p w14:paraId="18A77BFD" w14:textId="3DD483BB" w:rsidR="00095922" w:rsidRPr="00F56C8F" w:rsidRDefault="00095922" w:rsidP="00095922">
      <w:r w:rsidRPr="00F56C8F">
        <w:rPr>
          <w:b/>
          <w:bCs/>
        </w:rPr>
        <w:t>Subject:</w:t>
      </w:r>
      <w:r w:rsidRPr="00F56C8F">
        <w:t xml:space="preserve"> A Modern, Zero-Risk Funding Opportunity for Your School</w:t>
      </w:r>
      <w:r w:rsidRPr="00F56C8F">
        <w:br/>
      </w:r>
      <w:r w:rsidRPr="00F56C8F">
        <w:rPr>
          <w:b/>
          <w:bCs/>
        </w:rPr>
        <w:t>Preview Line:</w:t>
      </w:r>
      <w:r w:rsidRPr="00F56C8F">
        <w:t xml:space="preserve"> Transform everyday spending into meaningful school income — with no financial risk and minimal workload.</w:t>
      </w:r>
    </w:p>
    <w:p w14:paraId="6C4C645C" w14:textId="77777777" w:rsidR="00095922" w:rsidRPr="00F56C8F" w:rsidRDefault="00F1007C" w:rsidP="00095922">
      <w:r>
        <w:pict w14:anchorId="0DCB146F">
          <v:rect id="_x0000_i1025" style="width:0;height:1.5pt" o:hralign="center" o:hrstd="t" o:hr="t" fillcolor="#a0a0a0" stroked="f"/>
        </w:pict>
      </w:r>
    </w:p>
    <w:p w14:paraId="0F874056" w14:textId="77777777" w:rsidR="00CE6621" w:rsidRPr="00F56C8F" w:rsidRDefault="00CE6621" w:rsidP="00CE6621">
      <w:r w:rsidRPr="00F56C8F">
        <w:rPr>
          <w:b/>
          <w:bCs/>
        </w:rPr>
        <w:t>Good day [Recipient Name],</w:t>
      </w:r>
    </w:p>
    <w:p w14:paraId="52BBD25F" w14:textId="77777777" w:rsidR="00CE6621" w:rsidRPr="00F56C8F" w:rsidRDefault="00CE6621" w:rsidP="00CE6621">
      <w:r w:rsidRPr="00F56C8F">
        <w:t xml:space="preserve">Schools across South Africa are under increasing financial pressure — and traditional fundraising methods are demanding more effort for smaller returns. To support schools in meeting these growing challenges, I would like to introduce </w:t>
      </w:r>
      <w:r w:rsidRPr="00F56C8F">
        <w:rPr>
          <w:b/>
          <w:bCs/>
        </w:rPr>
        <w:t>SuperSchoolWorX</w:t>
      </w:r>
      <w:r w:rsidRPr="00F56C8F">
        <w:t xml:space="preserve">, a new digital fundraising mechanism designed to create an additional income stream for schools </w:t>
      </w:r>
      <w:r w:rsidRPr="00F56C8F">
        <w:rPr>
          <w:b/>
          <w:bCs/>
        </w:rPr>
        <w:t>at zero financial risk</w:t>
      </w:r>
      <w:r w:rsidRPr="00F56C8F">
        <w:t>.</w:t>
      </w:r>
    </w:p>
    <w:p w14:paraId="0A826A05" w14:textId="77777777" w:rsidR="00CE6621" w:rsidRPr="00F56C8F" w:rsidRDefault="00CE6621" w:rsidP="00CE6621">
      <w:r>
        <w:pict w14:anchorId="7F06711E">
          <v:rect id="_x0000_i1035" style="width:0;height:1.5pt" o:hralign="center" o:hrstd="t" o:hr="t" fillcolor="#a0a0a0" stroked="f"/>
        </w:pict>
      </w:r>
    </w:p>
    <w:p w14:paraId="4829FDAF" w14:textId="77777777" w:rsidR="00CE6621" w:rsidRPr="00F56C8F" w:rsidRDefault="00CE6621" w:rsidP="00CE6621">
      <w:pPr>
        <w:rPr>
          <w:b/>
          <w:bCs/>
        </w:rPr>
      </w:pPr>
      <w:r w:rsidRPr="00F56C8F">
        <w:rPr>
          <w:b/>
          <w:bCs/>
        </w:rPr>
        <w:t>SuperSchoolWorX: A New Era of Effortless Fundraising</w:t>
      </w:r>
    </w:p>
    <w:p w14:paraId="0DF60170" w14:textId="77777777" w:rsidR="00CE6621" w:rsidRPr="00F56C8F" w:rsidRDefault="00CE6621" w:rsidP="00CE6621">
      <w:r w:rsidRPr="00F56C8F">
        <w:t>SuperSchoolWorX turns everyday spending by parents and supporters into a continuous revenue opportunity for schools — without requiring donations, events, or selling.</w:t>
      </w:r>
    </w:p>
    <w:p w14:paraId="31A1D784" w14:textId="77777777" w:rsidR="00CE6621" w:rsidRPr="00F56C8F" w:rsidRDefault="00CE6621" w:rsidP="00CE6621">
      <w:pPr>
        <w:rPr>
          <w:b/>
          <w:bCs/>
        </w:rPr>
      </w:pPr>
      <w:r w:rsidRPr="00F56C8F">
        <w:rPr>
          <w:b/>
          <w:bCs/>
        </w:rPr>
        <w:t>How It Works</w:t>
      </w:r>
    </w:p>
    <w:p w14:paraId="28D5B4C7" w14:textId="77777777" w:rsidR="00CE6621" w:rsidRPr="00F56C8F" w:rsidRDefault="00CE6621" w:rsidP="00CE6621">
      <w:pPr>
        <w:numPr>
          <w:ilvl w:val="0"/>
          <w:numId w:val="1"/>
        </w:numPr>
      </w:pPr>
      <w:r w:rsidRPr="00F56C8F">
        <w:rPr>
          <w:b/>
          <w:bCs/>
        </w:rPr>
        <w:t>Parents register for free</w:t>
      </w:r>
      <w:r w:rsidRPr="00F56C8F">
        <w:t xml:space="preserve"> and use a secure digital wallet for normal shopping.</w:t>
      </w:r>
    </w:p>
    <w:p w14:paraId="2984F742" w14:textId="77777777" w:rsidR="00CE6621" w:rsidRPr="00F56C8F" w:rsidRDefault="00CE6621" w:rsidP="00CE6621">
      <w:pPr>
        <w:numPr>
          <w:ilvl w:val="0"/>
          <w:numId w:val="1"/>
        </w:numPr>
      </w:pPr>
      <w:r w:rsidRPr="00F56C8F">
        <w:rPr>
          <w:b/>
          <w:bCs/>
        </w:rPr>
        <w:t>Each eligible purchase generates a cash-back amount</w:t>
      </w:r>
      <w:r w:rsidRPr="00F56C8F">
        <w:t xml:space="preserve"> allocated to the school chosen by the parent.</w:t>
      </w:r>
    </w:p>
    <w:p w14:paraId="6D0E64F5" w14:textId="77777777" w:rsidR="00CE6621" w:rsidRPr="00F56C8F" w:rsidRDefault="00CE6621" w:rsidP="00CE6621">
      <w:pPr>
        <w:numPr>
          <w:ilvl w:val="0"/>
          <w:numId w:val="1"/>
        </w:numPr>
      </w:pPr>
      <w:r w:rsidRPr="00F56C8F">
        <w:rPr>
          <w:b/>
          <w:bCs/>
        </w:rPr>
        <w:t>At month-end</w:t>
      </w:r>
      <w:r w:rsidRPr="00F56C8F">
        <w:t>, SuperSchoolWorX calculates the total cash-back earned by your participating parents and allocates your school’s portion accordingly.</w:t>
      </w:r>
    </w:p>
    <w:p w14:paraId="5C43FDDE" w14:textId="77777777" w:rsidR="00CE6621" w:rsidRPr="00F56C8F" w:rsidRDefault="00CE6621" w:rsidP="00CE6621">
      <w:r w:rsidRPr="00F56C8F">
        <w:t>This model does not add financial pressure to families — it simply channels part of their existing everyday spending toward the school they support.</w:t>
      </w:r>
    </w:p>
    <w:p w14:paraId="376F1906" w14:textId="77777777" w:rsidR="00CE6621" w:rsidRPr="00F56C8F" w:rsidRDefault="00CE6621" w:rsidP="00CE6621">
      <w:r>
        <w:pict w14:anchorId="352E87D5">
          <v:rect id="_x0000_i1036" style="width:0;height:1.5pt" o:hralign="center" o:hrstd="t" o:hr="t" fillcolor="#a0a0a0" stroked="f"/>
        </w:pict>
      </w:r>
    </w:p>
    <w:p w14:paraId="3C1FB9D2" w14:textId="77777777" w:rsidR="00CE6621" w:rsidRPr="00F56C8F" w:rsidRDefault="00CE6621" w:rsidP="00CE6621">
      <w:pPr>
        <w:rPr>
          <w:b/>
          <w:bCs/>
        </w:rPr>
      </w:pPr>
      <w:r w:rsidRPr="00F56C8F">
        <w:rPr>
          <w:b/>
          <w:bCs/>
        </w:rPr>
        <w:t>Why Schools Are Adopting SuperSchoolWorX</w:t>
      </w:r>
    </w:p>
    <w:p w14:paraId="2828816F" w14:textId="77777777" w:rsidR="00CE6621" w:rsidRPr="00F56C8F" w:rsidRDefault="00CE6621" w:rsidP="00CE6621">
      <w:pPr>
        <w:rPr>
          <w:b/>
          <w:bCs/>
        </w:rPr>
      </w:pPr>
      <w:r w:rsidRPr="00F56C8F">
        <w:rPr>
          <w:rFonts w:ascii="Segoe UI Symbol" w:hAnsi="Segoe UI Symbol" w:cs="Segoe UI Symbol"/>
          <w:b/>
          <w:bCs/>
        </w:rPr>
        <w:t>✔</w:t>
      </w:r>
      <w:r w:rsidRPr="00F56C8F">
        <w:rPr>
          <w:b/>
          <w:bCs/>
        </w:rPr>
        <w:t xml:space="preserve"> Zero Cost, Zero Financial Risk</w:t>
      </w:r>
    </w:p>
    <w:p w14:paraId="34FA587D" w14:textId="77777777" w:rsidR="00CE6621" w:rsidRPr="00F56C8F" w:rsidRDefault="00CE6621" w:rsidP="00CE6621">
      <w:r w:rsidRPr="00F56C8F">
        <w:t>No setup fees, no monthly fees, and no financial commitment from the school.</w:t>
      </w:r>
    </w:p>
    <w:p w14:paraId="03219319" w14:textId="77777777" w:rsidR="00CE6621" w:rsidRPr="00F56C8F" w:rsidRDefault="00CE6621" w:rsidP="00CE6621">
      <w:pPr>
        <w:rPr>
          <w:b/>
          <w:bCs/>
        </w:rPr>
      </w:pPr>
      <w:r w:rsidRPr="00F56C8F">
        <w:rPr>
          <w:rFonts w:ascii="Segoe UI Symbol" w:hAnsi="Segoe UI Symbol" w:cs="Segoe UI Symbol"/>
          <w:b/>
          <w:bCs/>
        </w:rPr>
        <w:t>✔</w:t>
      </w:r>
      <w:r w:rsidRPr="00F56C8F">
        <w:rPr>
          <w:b/>
          <w:bCs/>
        </w:rPr>
        <w:t xml:space="preserve"> Minimal Additional Workload</w:t>
      </w:r>
    </w:p>
    <w:p w14:paraId="3A14D7D6" w14:textId="77777777" w:rsidR="00CE6621" w:rsidRPr="00F56C8F" w:rsidRDefault="00CE6621" w:rsidP="00CE6621">
      <w:r w:rsidRPr="00F56C8F">
        <w:t>The school’s primary role is communication and awareness.</w:t>
      </w:r>
      <w:r w:rsidRPr="00F56C8F">
        <w:br/>
        <w:t>No events, no stock, no administration burden.</w:t>
      </w:r>
    </w:p>
    <w:p w14:paraId="4CA8F799" w14:textId="77777777" w:rsidR="00CE6621" w:rsidRPr="00F56C8F" w:rsidRDefault="00CE6621" w:rsidP="00CE6621">
      <w:pPr>
        <w:rPr>
          <w:b/>
          <w:bCs/>
        </w:rPr>
      </w:pPr>
      <w:r w:rsidRPr="00F56C8F">
        <w:rPr>
          <w:rFonts w:ascii="Segoe UI Symbol" w:hAnsi="Segoe UI Symbol" w:cs="Segoe UI Symbol"/>
          <w:b/>
          <w:bCs/>
        </w:rPr>
        <w:t>✔</w:t>
      </w:r>
      <w:r w:rsidRPr="00F56C8F">
        <w:rPr>
          <w:b/>
          <w:bCs/>
        </w:rPr>
        <w:t xml:space="preserve"> Simple for Parents</w:t>
      </w:r>
    </w:p>
    <w:p w14:paraId="092F84AC" w14:textId="77777777" w:rsidR="00CE6621" w:rsidRPr="00F56C8F" w:rsidRDefault="00CE6621" w:rsidP="00CE6621">
      <w:r w:rsidRPr="00F56C8F">
        <w:t>Although the digital wallet is a behavioural shift, once adopted, it becomes quick and familiar.</w:t>
      </w:r>
    </w:p>
    <w:p w14:paraId="7F017706" w14:textId="77777777" w:rsidR="00CE6621" w:rsidRPr="00F56C8F" w:rsidRDefault="00CE6621" w:rsidP="00CE6621">
      <w:pPr>
        <w:rPr>
          <w:b/>
          <w:bCs/>
        </w:rPr>
      </w:pPr>
      <w:r w:rsidRPr="00F56C8F">
        <w:rPr>
          <w:rFonts w:ascii="Segoe UI Symbol" w:hAnsi="Segoe UI Symbol" w:cs="Segoe UI Symbol"/>
          <w:b/>
          <w:bCs/>
        </w:rPr>
        <w:t>✔</w:t>
      </w:r>
      <w:r w:rsidRPr="00F56C8F">
        <w:rPr>
          <w:b/>
          <w:bCs/>
        </w:rPr>
        <w:t xml:space="preserve"> Creates an Additional Funding Stream</w:t>
      </w:r>
    </w:p>
    <w:p w14:paraId="76401863" w14:textId="77777777" w:rsidR="00CE6621" w:rsidRPr="00F56C8F" w:rsidRDefault="00CE6621" w:rsidP="00CE6621">
      <w:r w:rsidRPr="00F56C8F">
        <w:t>Income grows as more parents participate.</w:t>
      </w:r>
      <w:r w:rsidRPr="00F56C8F">
        <w:br/>
        <w:t>While results depend on participation levels, every transaction contributes.</w:t>
      </w:r>
    </w:p>
    <w:p w14:paraId="13F48DDF" w14:textId="77777777" w:rsidR="00CE6621" w:rsidRPr="00F56C8F" w:rsidRDefault="00CE6621" w:rsidP="00CE6621">
      <w:pPr>
        <w:rPr>
          <w:b/>
          <w:bCs/>
        </w:rPr>
      </w:pPr>
      <w:r w:rsidRPr="00F56C8F">
        <w:rPr>
          <w:rFonts w:ascii="Segoe UI Symbol" w:hAnsi="Segoe UI Symbol" w:cs="Segoe UI Symbol"/>
          <w:b/>
          <w:bCs/>
        </w:rPr>
        <w:t>✔</w:t>
      </w:r>
      <w:r w:rsidRPr="00F56C8F">
        <w:rPr>
          <w:b/>
          <w:bCs/>
        </w:rPr>
        <w:t xml:space="preserve"> Strengthens School–Community Engagement</w:t>
      </w:r>
    </w:p>
    <w:p w14:paraId="27F359E3" w14:textId="77777777" w:rsidR="00CE6621" w:rsidRPr="00F56C8F" w:rsidRDefault="00CE6621" w:rsidP="00CE6621">
      <w:r w:rsidRPr="00F56C8F">
        <w:t>Parents can support the school meaningfully through everyday purchases.</w:t>
      </w:r>
    </w:p>
    <w:p w14:paraId="3DCC23F2" w14:textId="77777777" w:rsidR="00CE6621" w:rsidRPr="00F56C8F" w:rsidRDefault="00CE6621" w:rsidP="00CE6621">
      <w:r>
        <w:pict w14:anchorId="551DBAA3">
          <v:rect id="_x0000_i1037" style="width:0;height:1.5pt" o:hralign="center" o:hrstd="t" o:hr="t" fillcolor="#a0a0a0" stroked="f"/>
        </w:pict>
      </w:r>
    </w:p>
    <w:p w14:paraId="5B8BC385" w14:textId="77777777" w:rsidR="00CE6621" w:rsidRPr="00F56C8F" w:rsidRDefault="00CE6621" w:rsidP="00CE6621">
      <w:pPr>
        <w:rPr>
          <w:b/>
          <w:bCs/>
        </w:rPr>
      </w:pPr>
      <w:r w:rsidRPr="00F56C8F">
        <w:rPr>
          <w:b/>
          <w:bCs/>
        </w:rPr>
        <w:lastRenderedPageBreak/>
        <w:t>What This Funding Can Support</w:t>
      </w:r>
    </w:p>
    <w:p w14:paraId="1BD89F88" w14:textId="77777777" w:rsidR="00CE6621" w:rsidRPr="00F56C8F" w:rsidRDefault="00CE6621" w:rsidP="00CE6621">
      <w:r w:rsidRPr="00F56C8F">
        <w:t>Schools plan to direct SuperSchoolWorX income toward:</w:t>
      </w:r>
    </w:p>
    <w:p w14:paraId="606CF28E" w14:textId="77777777" w:rsidR="00CE6621" w:rsidRPr="00F56C8F" w:rsidRDefault="00CE6621" w:rsidP="00CE6621">
      <w:pPr>
        <w:numPr>
          <w:ilvl w:val="0"/>
          <w:numId w:val="2"/>
        </w:numPr>
      </w:pPr>
      <w:r w:rsidRPr="00F56C8F">
        <w:t>Classroom technology &amp; smartboards</w:t>
      </w:r>
    </w:p>
    <w:p w14:paraId="4EA21CBC" w14:textId="77777777" w:rsidR="00CE6621" w:rsidRPr="00F56C8F" w:rsidRDefault="00CE6621" w:rsidP="00CE6621">
      <w:pPr>
        <w:numPr>
          <w:ilvl w:val="0"/>
          <w:numId w:val="2"/>
        </w:numPr>
      </w:pPr>
      <w:r w:rsidRPr="00F56C8F">
        <w:t>Sports &amp; cultural equipment</w:t>
      </w:r>
    </w:p>
    <w:p w14:paraId="3C352865" w14:textId="77777777" w:rsidR="00CE6621" w:rsidRPr="00F56C8F" w:rsidRDefault="00CE6621" w:rsidP="00CE6621">
      <w:pPr>
        <w:numPr>
          <w:ilvl w:val="0"/>
          <w:numId w:val="2"/>
        </w:numPr>
      </w:pPr>
      <w:r w:rsidRPr="00F56C8F">
        <w:t>Learner support programmes</w:t>
      </w:r>
    </w:p>
    <w:p w14:paraId="5E5B8B33" w14:textId="77777777" w:rsidR="00CE6621" w:rsidRPr="00F56C8F" w:rsidRDefault="00CE6621" w:rsidP="00CE6621">
      <w:pPr>
        <w:numPr>
          <w:ilvl w:val="0"/>
          <w:numId w:val="2"/>
        </w:numPr>
      </w:pPr>
      <w:r w:rsidRPr="00F56C8F">
        <w:t>Facility improvements</w:t>
      </w:r>
    </w:p>
    <w:p w14:paraId="78F7FB91" w14:textId="77777777" w:rsidR="00CE6621" w:rsidRPr="00F56C8F" w:rsidRDefault="00CE6621" w:rsidP="00CE6621">
      <w:pPr>
        <w:numPr>
          <w:ilvl w:val="0"/>
          <w:numId w:val="2"/>
        </w:numPr>
      </w:pPr>
      <w:r w:rsidRPr="00F56C8F">
        <w:t>Teacher development</w:t>
      </w:r>
    </w:p>
    <w:p w14:paraId="5C7AD3EC" w14:textId="77777777" w:rsidR="00CE6621" w:rsidRPr="00F56C8F" w:rsidRDefault="00CE6621" w:rsidP="00CE6621">
      <w:r>
        <w:pict w14:anchorId="708DEB42">
          <v:rect id="_x0000_i1038" style="width:0;height:1.5pt" o:hralign="center" o:hrstd="t" o:hr="t" fillcolor="#a0a0a0" stroked="f"/>
        </w:pict>
      </w:r>
    </w:p>
    <w:p w14:paraId="6F20F473" w14:textId="77777777" w:rsidR="00CE6621" w:rsidRPr="00F56C8F" w:rsidRDefault="00CE6621" w:rsidP="00CE6621">
      <w:pPr>
        <w:rPr>
          <w:b/>
          <w:bCs/>
        </w:rPr>
      </w:pPr>
      <w:r w:rsidRPr="00F56C8F">
        <w:rPr>
          <w:b/>
          <w:bCs/>
        </w:rPr>
        <w:t>Next Steps</w:t>
      </w:r>
    </w:p>
    <w:p w14:paraId="5E4ED94F" w14:textId="77777777" w:rsidR="00CE6621" w:rsidRPr="00F56C8F" w:rsidRDefault="00CE6621" w:rsidP="00CE6621">
      <w:r w:rsidRPr="00F56C8F">
        <w:t>If you are exploring new, modern, low-admin funding opportunities for your school, SuperSchoolWorX may be an excellent fit.</w:t>
      </w:r>
    </w:p>
    <w:p w14:paraId="11F39D85" w14:textId="77777777" w:rsidR="00CE6621" w:rsidRPr="00F56C8F" w:rsidRDefault="00CE6621" w:rsidP="00CE6621">
      <w:r w:rsidRPr="00F56C8F">
        <w:t>I would be happy to meet with you (via Zoom or in person) to walk through:</w:t>
      </w:r>
    </w:p>
    <w:p w14:paraId="49EEA76C" w14:textId="77777777" w:rsidR="00CE6621" w:rsidRPr="00F56C8F" w:rsidRDefault="00CE6621" w:rsidP="00CE6621">
      <w:pPr>
        <w:numPr>
          <w:ilvl w:val="0"/>
          <w:numId w:val="3"/>
        </w:numPr>
      </w:pPr>
      <w:r w:rsidRPr="00F56C8F">
        <w:t>how the wallet works,</w:t>
      </w:r>
    </w:p>
    <w:p w14:paraId="6399A53C" w14:textId="77777777" w:rsidR="00CE6621" w:rsidRPr="00F56C8F" w:rsidRDefault="00CE6621" w:rsidP="00CE6621">
      <w:pPr>
        <w:numPr>
          <w:ilvl w:val="0"/>
          <w:numId w:val="3"/>
        </w:numPr>
      </w:pPr>
      <w:r w:rsidRPr="00F56C8F">
        <w:t>what your school can expect, and</w:t>
      </w:r>
    </w:p>
    <w:p w14:paraId="1864E82F" w14:textId="77777777" w:rsidR="00CE6621" w:rsidRPr="00F56C8F" w:rsidRDefault="00CE6621" w:rsidP="00CE6621">
      <w:pPr>
        <w:numPr>
          <w:ilvl w:val="0"/>
          <w:numId w:val="3"/>
        </w:numPr>
      </w:pPr>
      <w:r w:rsidRPr="00F56C8F">
        <w:t>how we can implement this with your parent community.</w:t>
      </w:r>
    </w:p>
    <w:p w14:paraId="793B46DA" w14:textId="722C1070" w:rsidR="00095922" w:rsidRPr="00F56C8F" w:rsidRDefault="00CE6621" w:rsidP="00CE6621">
      <w:r w:rsidRPr="00F56C8F">
        <w:t>Please let me know a suitable date and time, and I will gladly arrange it.</w:t>
      </w:r>
    </w:p>
    <w:p w14:paraId="721A114D" w14:textId="77777777" w:rsidR="00095922" w:rsidRPr="00F56C8F" w:rsidRDefault="00F1007C" w:rsidP="00095922">
      <w:r>
        <w:pict w14:anchorId="57B04E9E">
          <v:rect id="_x0000_i1030" style="width:0;height:1.5pt" o:hralign="center" o:hrstd="t" o:hr="t" fillcolor="#a0a0a0" stroked="f"/>
        </w:pict>
      </w:r>
    </w:p>
    <w:p w14:paraId="6D16BDC4" w14:textId="64F10D81" w:rsidR="00095922" w:rsidRDefault="00095922" w:rsidP="00095922">
      <w:r w:rsidRPr="00F56C8F">
        <w:rPr>
          <w:b/>
          <w:bCs/>
        </w:rPr>
        <w:t>Kind regards,</w:t>
      </w:r>
      <w:r w:rsidRPr="00F56C8F">
        <w:br/>
      </w:r>
      <w:r>
        <w:rPr>
          <w:b/>
          <w:bCs/>
        </w:rPr>
        <w:t>[Your Name]</w:t>
      </w:r>
      <w:r w:rsidRPr="00F56C8F">
        <w:br/>
      </w:r>
    </w:p>
    <w:p w14:paraId="2C963BDE" w14:textId="5B6A35AC" w:rsidR="00AB06FE" w:rsidRPr="005F2831" w:rsidRDefault="005F2831" w:rsidP="00095922">
      <w:pPr>
        <w:rPr>
          <w:b/>
          <w:bCs/>
        </w:rPr>
      </w:pPr>
      <w:r w:rsidRPr="005F2831">
        <w:rPr>
          <w:b/>
          <w:bCs/>
        </w:rPr>
        <w:t>[SIGNATURE CARD]</w:t>
      </w:r>
    </w:p>
    <w:p w14:paraId="479978F1" w14:textId="77777777" w:rsidR="00A52C9A" w:rsidRDefault="00A52C9A"/>
    <w:sectPr w:rsidR="00A52C9A" w:rsidSect="00095922">
      <w:footerReference w:type="default" r:id="rId7"/>
      <w:pgSz w:w="11906" w:h="16838"/>
      <w:pgMar w:top="426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BB32" w14:textId="77777777" w:rsidR="003131A9" w:rsidRDefault="003131A9" w:rsidP="00095922">
      <w:pPr>
        <w:spacing w:after="0" w:line="240" w:lineRule="auto"/>
      </w:pPr>
      <w:r>
        <w:separator/>
      </w:r>
    </w:p>
  </w:endnote>
  <w:endnote w:type="continuationSeparator" w:id="0">
    <w:p w14:paraId="0FEF47B2" w14:textId="77777777" w:rsidR="003131A9" w:rsidRDefault="003131A9" w:rsidP="0009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4937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6EAD21" w14:textId="0E674D93" w:rsidR="00095922" w:rsidRDefault="0009592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789975" w14:textId="77777777" w:rsidR="00095922" w:rsidRDefault="0009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6B98" w14:textId="77777777" w:rsidR="003131A9" w:rsidRDefault="003131A9" w:rsidP="00095922">
      <w:pPr>
        <w:spacing w:after="0" w:line="240" w:lineRule="auto"/>
      </w:pPr>
      <w:r>
        <w:separator/>
      </w:r>
    </w:p>
  </w:footnote>
  <w:footnote w:type="continuationSeparator" w:id="0">
    <w:p w14:paraId="025E0C78" w14:textId="77777777" w:rsidR="003131A9" w:rsidRDefault="003131A9" w:rsidP="0009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6651C"/>
    <w:multiLevelType w:val="multilevel"/>
    <w:tmpl w:val="7CD2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120A0"/>
    <w:multiLevelType w:val="multilevel"/>
    <w:tmpl w:val="C236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F1DEE"/>
    <w:multiLevelType w:val="multilevel"/>
    <w:tmpl w:val="B2DC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4160B"/>
    <w:multiLevelType w:val="multilevel"/>
    <w:tmpl w:val="A31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72533"/>
    <w:multiLevelType w:val="multilevel"/>
    <w:tmpl w:val="BA0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01294">
    <w:abstractNumId w:val="3"/>
  </w:num>
  <w:num w:numId="2" w16cid:durableId="1940871373">
    <w:abstractNumId w:val="2"/>
  </w:num>
  <w:num w:numId="3" w16cid:durableId="473523413">
    <w:abstractNumId w:val="4"/>
  </w:num>
  <w:num w:numId="4" w16cid:durableId="1406957859">
    <w:abstractNumId w:val="0"/>
  </w:num>
  <w:num w:numId="5" w16cid:durableId="130280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22"/>
    <w:rsid w:val="00066C9E"/>
    <w:rsid w:val="00095922"/>
    <w:rsid w:val="002C7555"/>
    <w:rsid w:val="002D6A87"/>
    <w:rsid w:val="003131A9"/>
    <w:rsid w:val="0047252F"/>
    <w:rsid w:val="004D558F"/>
    <w:rsid w:val="00573319"/>
    <w:rsid w:val="005F2831"/>
    <w:rsid w:val="006D52A0"/>
    <w:rsid w:val="00731D7A"/>
    <w:rsid w:val="008031A7"/>
    <w:rsid w:val="00811EC9"/>
    <w:rsid w:val="008C09F8"/>
    <w:rsid w:val="00981430"/>
    <w:rsid w:val="00A002DB"/>
    <w:rsid w:val="00A52C9A"/>
    <w:rsid w:val="00AB06FE"/>
    <w:rsid w:val="00AD7159"/>
    <w:rsid w:val="00C620CB"/>
    <w:rsid w:val="00CD0185"/>
    <w:rsid w:val="00CE6621"/>
    <w:rsid w:val="00D764D8"/>
    <w:rsid w:val="00E24329"/>
    <w:rsid w:val="00F1007C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841330C"/>
  <w15:chartTrackingRefBased/>
  <w15:docId w15:val="{F1571D72-1758-4439-B5AB-4C5B06CD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22"/>
  </w:style>
  <w:style w:type="paragraph" w:styleId="Heading1">
    <w:name w:val="heading 1"/>
    <w:basedOn w:val="Normal"/>
    <w:next w:val="Normal"/>
    <w:link w:val="Heading1Char"/>
    <w:uiPriority w:val="9"/>
    <w:qFormat/>
    <w:rsid w:val="0009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9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9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922"/>
  </w:style>
  <w:style w:type="paragraph" w:styleId="Footer">
    <w:name w:val="footer"/>
    <w:basedOn w:val="Normal"/>
    <w:link w:val="Foot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2307</Characters>
  <Application>Microsoft Office Word</Application>
  <DocSecurity>0</DocSecurity>
  <Lines>56</Lines>
  <Paragraphs>33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Riaan van Niekerk</dc:creator>
  <cp:keywords/>
  <dc:description/>
  <cp:lastModifiedBy>Riaan van Niekerk</cp:lastModifiedBy>
  <cp:revision>4</cp:revision>
  <cp:lastPrinted>2026-01-04T13:01:00Z</cp:lastPrinted>
  <dcterms:created xsi:type="dcterms:W3CDTF">2026-01-04T13:06:00Z</dcterms:created>
  <dcterms:modified xsi:type="dcterms:W3CDTF">2026-01-04T13:09:00Z</dcterms:modified>
</cp:coreProperties>
</file>