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j9c3k8r27o3n" w:id="0"/>
      <w:bookmarkEnd w:id="0"/>
      <w:r w:rsidDel="00000000" w:rsidR="00000000" w:rsidRPr="00000000">
        <w:rPr>
          <w:b w:val="1"/>
          <w:bCs w:val="1"/>
          <w:sz w:val="46"/>
          <w:szCs w:val="46"/>
          <w:rtl w:val="0"/>
        </w:rPr>
        <w:t xml:space="preserve">[Artist Name] | 1-Page Summary</w:t>
      </w:r>
    </w:p>
    <w:p w:rsidR="00000000" w:rsidDel="00000000" w:rsidP="00000000" w:rsidRDefault="00000000" w:rsidRPr="00000000" w14:paraId="00000002">
      <w:pPr>
        <w:pStyle w:val="Heading3"/>
        <w:keepNext w:val="0"/>
        <w:keepLines w:val="0"/>
        <w:spacing w:before="280" w:lineRule="auto"/>
        <w:rPr>
          <w:b w:val="1"/>
          <w:bCs w:val="1"/>
          <w:i w:val="1"/>
          <w:iCs w:val="1"/>
          <w:color w:val="000000"/>
          <w:sz w:val="26"/>
          <w:szCs w:val="26"/>
        </w:rPr>
      </w:pPr>
      <w:bookmarkStart w:colFirst="0" w:colLast="0" w:name="_n015g4ic0m10" w:id="1"/>
      <w:bookmarkEnd w:id="1"/>
      <w:r w:rsidDel="00000000" w:rsidR="00000000" w:rsidRPr="00000000">
        <w:rPr>
          <w:b w:val="1"/>
          <w:bCs w:val="1"/>
          <w:i w:val="1"/>
          <w:iCs w:val="1"/>
          <w:color w:val="000000"/>
          <w:sz w:val="26"/>
          <w:szCs w:val="26"/>
          <w:rtl w:val="0"/>
        </w:rPr>
        <w:t xml:space="preserve">[Insert Genre - e.g., Soulful Acoustic Pop]</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qpg4ubg3l7n" w:id="2"/>
      <w:bookmarkEnd w:id="2"/>
      <w:r w:rsidDel="00000000" w:rsidR="00000000" w:rsidRPr="00000000">
        <w:rPr>
          <w:b w:val="1"/>
          <w:bCs w:val="1"/>
          <w:color w:val="000000"/>
          <w:sz w:val="26"/>
          <w:szCs w:val="26"/>
          <w:rtl w:val="0"/>
        </w:rPr>
        <w:t xml:space="preserve">1. THE HOOK (The "5-Second" Bio)</w:t>
      </w:r>
    </w:p>
    <w:p w:rsidR="00000000" w:rsidDel="00000000" w:rsidP="00000000" w:rsidRDefault="00000000" w:rsidRPr="00000000" w14:paraId="00000005">
      <w:pPr>
        <w:spacing w:after="240" w:before="240" w:lineRule="auto"/>
        <w:rPr/>
      </w:pPr>
      <w:r w:rsidDel="00000000" w:rsidR="00000000" w:rsidRPr="00000000">
        <w:rPr>
          <w:rtl w:val="0"/>
        </w:rPr>
        <w:t xml:space="preserve">[Artist Name] is a [Location]-based [Instrumentalist/Vocalist] known for [one unique selling point, e.g., "haunting vocal arrangements and a high-energy loop-pedal performance"]. Specializing in taking modern hits and reimagining them as [your style], she creates a magnetic atmosphere that keeps audiences staying for "just one more drink."</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j6guzcc7pn4b" w:id="3"/>
      <w:bookmarkEnd w:id="3"/>
      <w:r w:rsidDel="00000000" w:rsidR="00000000" w:rsidRPr="00000000">
        <w:rPr>
          <w:b w:val="1"/>
          <w:bCs w:val="1"/>
          <w:color w:val="000000"/>
          <w:sz w:val="26"/>
          <w:szCs w:val="26"/>
          <w:rtl w:val="0"/>
        </w:rPr>
        <w:t xml:space="preserve">2. WATCH &amp; LISTEN (Primary Social Proof)</w:t>
      </w:r>
    </w:p>
    <w:p w:rsidR="00000000" w:rsidDel="00000000" w:rsidP="00000000" w:rsidRDefault="00000000" w:rsidRPr="00000000" w14:paraId="00000008">
      <w:pPr>
        <w:spacing w:after="240" w:before="240" w:lineRule="auto"/>
        <w:rPr>
          <w:i w:val="1"/>
          <w:iCs w:val="1"/>
        </w:rPr>
      </w:pPr>
      <w:r w:rsidDel="00000000" w:rsidR="00000000" w:rsidRPr="00000000">
        <w:rPr>
          <w:i w:val="1"/>
          <w:iCs w:val="1"/>
          <w:rtl w:val="0"/>
        </w:rPr>
        <w:t xml:space="preserve">Click the links below to view live performance clips:</w:t>
      </w:r>
    </w:p>
    <w:p w:rsidR="00000000" w:rsidDel="00000000" w:rsidP="00000000" w:rsidRDefault="00000000" w:rsidRPr="00000000" w14:paraId="00000009">
      <w:pPr>
        <w:numPr>
          <w:ilvl w:val="0"/>
          <w:numId w:val="2"/>
        </w:numPr>
        <w:spacing w:after="0" w:afterAutospacing="0" w:before="240" w:lineRule="auto"/>
        <w:ind w:left="720" w:hanging="360"/>
      </w:pPr>
      <w:r w:rsidDel="00000000" w:rsidR="00000000" w:rsidRPr="00000000">
        <w:rPr>
          <w:b w:val="1"/>
          <w:bCs w:val="1"/>
          <w:rtl w:val="0"/>
        </w:rPr>
        <w:t xml:space="preserve">[Video Title — Live at Venue Name]</w:t>
      </w:r>
      <w:r w:rsidDel="00000000" w:rsidR="00000000" w:rsidRPr="00000000">
        <w:rPr>
          <w:rtl w:val="0"/>
        </w:rPr>
        <w:t xml:space="preserve"> (Recommended for High Energy)</w:t>
      </w:r>
    </w:p>
    <w:p w:rsidR="00000000" w:rsidDel="00000000" w:rsidP="00000000" w:rsidRDefault="00000000" w:rsidRPr="00000000" w14:paraId="0000000A">
      <w:pPr>
        <w:numPr>
          <w:ilvl w:val="0"/>
          <w:numId w:val="2"/>
        </w:numPr>
        <w:spacing w:after="240" w:before="0" w:beforeAutospacing="0" w:lineRule="auto"/>
        <w:ind w:left="720" w:hanging="360"/>
      </w:pPr>
      <w:r w:rsidDel="00000000" w:rsidR="00000000" w:rsidRPr="00000000">
        <w:rPr>
          <w:b w:val="1"/>
          <w:bCs w:val="1"/>
          <w:rtl w:val="0"/>
        </w:rPr>
        <w:t xml:space="preserve">[Video Title — Acoustic Session]</w:t>
      </w:r>
      <w:r w:rsidDel="00000000" w:rsidR="00000000" w:rsidRPr="00000000">
        <w:rPr>
          <w:rtl w:val="0"/>
        </w:rPr>
        <w:t xml:space="preserve"> (Recommended for Background/Cocktail)</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5rtzpv9lft8" w:id="4"/>
      <w:bookmarkEnd w:id="4"/>
      <w:r w:rsidDel="00000000" w:rsidR="00000000" w:rsidRPr="00000000">
        <w:rPr>
          <w:b w:val="1"/>
          <w:bCs w:val="1"/>
          <w:color w:val="000000"/>
          <w:sz w:val="26"/>
          <w:szCs w:val="26"/>
          <w:rtl w:val="0"/>
        </w:rPr>
        <w:t xml:space="preserve">3. PERFORMANCE SNAPSHOT</w:t>
      </w:r>
    </w:p>
    <w:p w:rsidR="00000000" w:rsidDel="00000000" w:rsidP="00000000" w:rsidRDefault="00000000" w:rsidRPr="00000000" w14:paraId="0000000D">
      <w:pPr>
        <w:numPr>
          <w:ilvl w:val="0"/>
          <w:numId w:val="5"/>
        </w:numPr>
        <w:spacing w:after="0" w:afterAutospacing="0" w:before="240" w:lineRule="auto"/>
        <w:ind w:left="720" w:hanging="360"/>
      </w:pPr>
      <w:r w:rsidDel="00000000" w:rsidR="00000000" w:rsidRPr="00000000">
        <w:rPr>
          <w:b w:val="1"/>
          <w:bCs w:val="1"/>
          <w:rtl w:val="0"/>
        </w:rPr>
        <w:t xml:space="preserve">The Sound:</w:t>
      </w:r>
      <w:r w:rsidDel="00000000" w:rsidR="00000000" w:rsidRPr="00000000">
        <w:rPr>
          <w:rtl w:val="0"/>
        </w:rPr>
        <w:t xml:space="preserve"> [List 3-4 Influences, e.g., Adele meets Fleetwood Mac]</w:t>
      </w:r>
    </w:p>
    <w:p w:rsidR="00000000" w:rsidDel="00000000" w:rsidP="00000000" w:rsidRDefault="00000000" w:rsidRPr="00000000" w14:paraId="0000000E">
      <w:pPr>
        <w:numPr>
          <w:ilvl w:val="0"/>
          <w:numId w:val="5"/>
        </w:numPr>
        <w:spacing w:after="0" w:afterAutospacing="0" w:before="0" w:beforeAutospacing="0" w:lineRule="auto"/>
        <w:ind w:left="720" w:hanging="360"/>
      </w:pPr>
      <w:r w:rsidDel="00000000" w:rsidR="00000000" w:rsidRPr="00000000">
        <w:rPr>
          <w:b w:val="1"/>
          <w:bCs w:val="1"/>
          <w:rtl w:val="0"/>
        </w:rPr>
        <w:t xml:space="preserve">The Experience:</w:t>
      </w:r>
      <w:r w:rsidDel="00000000" w:rsidR="00000000" w:rsidRPr="00000000">
        <w:rPr>
          <w:rtl w:val="0"/>
        </w:rPr>
        <w:t xml:space="preserve"> Over [Number] live shows performed in the last 12 months, ranging from intimate wine bars to high-traffic local festivals.</w:t>
      </w:r>
    </w:p>
    <w:p w:rsidR="00000000" w:rsidDel="00000000" w:rsidP="00000000" w:rsidRDefault="00000000" w:rsidRPr="00000000" w14:paraId="0000000F">
      <w:pPr>
        <w:numPr>
          <w:ilvl w:val="0"/>
          <w:numId w:val="5"/>
        </w:numPr>
        <w:spacing w:after="240" w:before="0" w:beforeAutospacing="0" w:lineRule="auto"/>
        <w:ind w:left="720" w:hanging="360"/>
      </w:pPr>
      <w:r w:rsidDel="00000000" w:rsidR="00000000" w:rsidRPr="00000000">
        <w:rPr>
          <w:b w:val="1"/>
          <w:bCs w:val="1"/>
          <w:rtl w:val="0"/>
        </w:rPr>
        <w:t xml:space="preserve">The Setup:</w:t>
      </w:r>
      <w:r w:rsidDel="00000000" w:rsidR="00000000" w:rsidRPr="00000000">
        <w:rPr>
          <w:rtl w:val="0"/>
        </w:rPr>
        <w:t xml:space="preserve"> Fully self-contained with a high-quality [Brand Name] PA system. Small footprint, ideal for boutique venues.</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pmzz7bw2p242" w:id="5"/>
      <w:bookmarkEnd w:id="5"/>
      <w:r w:rsidDel="00000000" w:rsidR="00000000" w:rsidRPr="00000000">
        <w:rPr>
          <w:b w:val="1"/>
          <w:bCs w:val="1"/>
          <w:color w:val="000000"/>
          <w:sz w:val="26"/>
          <w:szCs w:val="26"/>
          <w:rtl w:val="0"/>
        </w:rPr>
        <w:t xml:space="preserve">4. RECENT VENUES &amp; RESIDENCIES</w:t>
      </w:r>
    </w:p>
    <w:p w:rsidR="00000000" w:rsidDel="00000000" w:rsidP="00000000" w:rsidRDefault="00000000" w:rsidRPr="00000000" w14:paraId="00000012">
      <w:pPr>
        <w:numPr>
          <w:ilvl w:val="0"/>
          <w:numId w:val="3"/>
        </w:numPr>
        <w:spacing w:after="0" w:afterAutospacing="0" w:before="240" w:lineRule="auto"/>
        <w:ind w:left="720" w:hanging="360"/>
      </w:pPr>
      <w:r w:rsidDel="00000000" w:rsidR="00000000" w:rsidRPr="00000000">
        <w:rPr>
          <w:rtl w:val="0"/>
        </w:rPr>
        <w:t xml:space="preserve">[Venue Name 1] – [City]</w:t>
      </w:r>
    </w:p>
    <w:p w:rsidR="00000000" w:rsidDel="00000000" w:rsidP="00000000" w:rsidRDefault="00000000" w:rsidRPr="00000000" w14:paraId="00000013">
      <w:pPr>
        <w:numPr>
          <w:ilvl w:val="0"/>
          <w:numId w:val="3"/>
        </w:numPr>
        <w:spacing w:after="0" w:afterAutospacing="0" w:before="0" w:beforeAutospacing="0" w:lineRule="auto"/>
        <w:ind w:left="720" w:hanging="360"/>
      </w:pPr>
      <w:r w:rsidDel="00000000" w:rsidR="00000000" w:rsidRPr="00000000">
        <w:rPr>
          <w:rtl w:val="0"/>
        </w:rPr>
        <w:t xml:space="preserve">[Venue Name 2] – [City]</w:t>
      </w:r>
    </w:p>
    <w:p w:rsidR="00000000" w:rsidDel="00000000" w:rsidP="00000000" w:rsidRDefault="00000000" w:rsidRPr="00000000" w14:paraId="00000014">
      <w:pPr>
        <w:numPr>
          <w:ilvl w:val="0"/>
          <w:numId w:val="3"/>
        </w:numPr>
        <w:spacing w:after="240" w:before="0" w:beforeAutospacing="0" w:lineRule="auto"/>
        <w:ind w:left="720" w:hanging="360"/>
      </w:pPr>
      <w:r w:rsidDel="00000000" w:rsidR="00000000" w:rsidRPr="00000000">
        <w:rPr>
          <w:rtl w:val="0"/>
        </w:rPr>
        <w:t xml:space="preserve">[Venue Name 3] – [City]</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sihnm5qz30y1" w:id="6"/>
      <w:bookmarkEnd w:id="6"/>
      <w:r w:rsidDel="00000000" w:rsidR="00000000" w:rsidRPr="00000000">
        <w:rPr>
          <w:b w:val="1"/>
          <w:bCs w:val="1"/>
          <w:color w:val="000000"/>
          <w:sz w:val="26"/>
          <w:szCs w:val="26"/>
          <w:rtl w:val="0"/>
        </w:rPr>
        <w:t xml:space="preserve">5. TESTIMONIALS</w:t>
      </w:r>
    </w:p>
    <w:p w:rsidR="00000000" w:rsidDel="00000000" w:rsidP="00000000" w:rsidRDefault="00000000" w:rsidRPr="00000000" w14:paraId="00000017">
      <w:pPr>
        <w:spacing w:after="240" w:before="240" w:lineRule="auto"/>
        <w:ind w:left="600" w:right="600" w:firstLine="0"/>
        <w:rPr/>
      </w:pPr>
      <w:r w:rsidDel="00000000" w:rsidR="00000000" w:rsidRPr="00000000">
        <w:rPr>
          <w:rtl w:val="0"/>
        </w:rPr>
        <w:t xml:space="preserve">"[Artist Name] has a rare ability to read the room perfectly. She knows exactly when to lean in and when to stay in the background. Our bar sales are always up when she’s on the schedule."</w:t>
      </w:r>
    </w:p>
    <w:p w:rsidR="00000000" w:rsidDel="00000000" w:rsidP="00000000" w:rsidRDefault="00000000" w:rsidRPr="00000000" w14:paraId="00000018">
      <w:pPr>
        <w:spacing w:after="240" w:before="240" w:lineRule="auto"/>
        <w:ind w:left="600" w:right="600" w:firstLine="0"/>
        <w:rPr>
          <w:b w:val="1"/>
          <w:bCs w:val="1"/>
        </w:rPr>
      </w:pPr>
      <w:r w:rsidDel="00000000" w:rsidR="00000000" w:rsidRPr="00000000">
        <w:rPr>
          <w:rtl w:val="0"/>
        </w:rPr>
        <w:t xml:space="preserve">— </w:t>
      </w:r>
      <w:r w:rsidDel="00000000" w:rsidR="00000000" w:rsidRPr="00000000">
        <w:rPr>
          <w:b w:val="1"/>
          <w:bCs w:val="1"/>
          <w:rtl w:val="0"/>
        </w:rPr>
        <w:t xml:space="preserve">[Booker Name], Manager at [Venue Name]</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3wf77b8w0sjv" w:id="7"/>
      <w:bookmarkEnd w:id="7"/>
      <w:r w:rsidDel="00000000" w:rsidR="00000000" w:rsidRPr="00000000">
        <w:rPr>
          <w:b w:val="1"/>
          <w:bCs w:val="1"/>
          <w:color w:val="000000"/>
          <w:sz w:val="26"/>
          <w:szCs w:val="26"/>
          <w:rtl w:val="0"/>
        </w:rPr>
        <w:t xml:space="preserve">6. BOOKING CONTACT</w:t>
      </w:r>
    </w:p>
    <w:p w:rsidR="00000000" w:rsidDel="00000000" w:rsidP="00000000" w:rsidRDefault="00000000" w:rsidRPr="00000000" w14:paraId="0000001B">
      <w:pPr>
        <w:numPr>
          <w:ilvl w:val="0"/>
          <w:numId w:val="1"/>
        </w:numPr>
        <w:spacing w:after="0" w:afterAutospacing="0" w:before="240" w:lineRule="auto"/>
        <w:ind w:left="720" w:hanging="360"/>
      </w:pPr>
      <w:r w:rsidDel="00000000" w:rsidR="00000000" w:rsidRPr="00000000">
        <w:rPr>
          <w:b w:val="1"/>
          <w:bCs w:val="1"/>
          <w:rtl w:val="0"/>
        </w:rPr>
        <w:t xml:space="preserve">Name:</w:t>
      </w:r>
      <w:r w:rsidDel="00000000" w:rsidR="00000000" w:rsidRPr="00000000">
        <w:rPr>
          <w:rtl w:val="0"/>
        </w:rPr>
        <w:t xml:space="preserve"> [Your Name]</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[Your Professional Email]</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[Your Phone Number]</w:t>
      </w:r>
    </w:p>
    <w:p w:rsidR="00000000" w:rsidDel="00000000" w:rsidP="00000000" w:rsidRDefault="00000000" w:rsidRPr="00000000" w14:paraId="0000001E">
      <w:pPr>
        <w:numPr>
          <w:ilvl w:val="0"/>
          <w:numId w:val="1"/>
        </w:numPr>
        <w:spacing w:after="240" w:before="0" w:beforeAutospacing="0" w:lineRule="auto"/>
        <w:ind w:left="720" w:hanging="360"/>
      </w:pPr>
      <w:r w:rsidDel="00000000" w:rsidR="00000000" w:rsidRPr="00000000">
        <w:rPr>
          <w:b w:val="1"/>
          <w:bCs w:val="1"/>
          <w:rtl w:val="0"/>
        </w:rPr>
        <w:t xml:space="preserve">Website/Social:</w:t>
      </w:r>
      <w:hyperlink r:id="rId6">
        <w:r w:rsidDel="00000000" w:rsidR="00000000" w:rsidRPr="00000000">
          <w:rPr>
            <w:rtl w:val="0"/>
          </w:rPr>
          <w:t xml:space="preserve"> </w:t>
        </w:r>
      </w:hyperlink>
      <w:hyperlink r:id="rId7">
        <w:r w:rsidDel="00000000" w:rsidR="00000000" w:rsidRPr="00000000">
          <w:rPr>
            <w:color w:val="1155cc"/>
            <w:u w:val="single"/>
            <w:rtl w:val="0"/>
          </w:rPr>
          <w:t xml:space="preserve">instagram.com/</w:t>
        </w:r>
      </w:hyperlink>
      <w:r w:rsidDel="00000000" w:rsidR="00000000" w:rsidRPr="00000000">
        <w:rPr>
          <w:rtl w:val="0"/>
        </w:rPr>
        <w:t xml:space="preserve">[yourhandle]</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ndl20l1hs1n" w:id="8"/>
      <w:bookmarkEnd w:id="8"/>
      <w:r w:rsidDel="00000000" w:rsidR="00000000" w:rsidRPr="00000000">
        <w:rPr>
          <w:b w:val="1"/>
          <w:bCs w:val="1"/>
          <w:color w:val="000000"/>
          <w:sz w:val="26"/>
          <w:szCs w:val="26"/>
          <w:rtl w:val="0"/>
        </w:rPr>
        <w:t xml:space="preserve">Instruction for the PDF:</w:t>
      </w:r>
    </w:p>
    <w:p w:rsidR="00000000" w:rsidDel="00000000" w:rsidP="00000000" w:rsidRDefault="00000000" w:rsidRPr="00000000" w14:paraId="00000021">
      <w:pPr>
        <w:numPr>
          <w:ilvl w:val="0"/>
          <w:numId w:val="4"/>
        </w:numPr>
        <w:spacing w:after="0" w:afterAutospacing="0" w:before="240" w:lineRule="auto"/>
        <w:ind w:left="720" w:hanging="360"/>
      </w:pPr>
      <w:r w:rsidDel="00000000" w:rsidR="00000000" w:rsidRPr="00000000">
        <w:rPr>
          <w:b w:val="1"/>
          <w:bCs w:val="1"/>
          <w:rtl w:val="0"/>
        </w:rPr>
        <w:t xml:space="preserve">The "Rule of One":</w:t>
      </w:r>
      <w:r w:rsidDel="00000000" w:rsidR="00000000" w:rsidRPr="00000000">
        <w:rPr>
          <w:rtl w:val="0"/>
        </w:rPr>
        <w:t xml:space="preserve"> One page only. No scrolling.</w:t>
      </w:r>
    </w:p>
    <w:p w:rsidR="00000000" w:rsidDel="00000000" w:rsidP="00000000" w:rsidRDefault="00000000" w:rsidRPr="00000000" w14:paraId="00000022">
      <w:pPr>
        <w:numPr>
          <w:ilvl w:val="0"/>
          <w:numId w:val="4"/>
        </w:numPr>
        <w:spacing w:after="0" w:afterAutospacing="0" w:before="0" w:beforeAutospacing="0" w:lineRule="auto"/>
        <w:ind w:left="720" w:hanging="360"/>
      </w:pPr>
      <w:r w:rsidDel="00000000" w:rsidR="00000000" w:rsidRPr="00000000">
        <w:rPr>
          <w:b w:val="1"/>
          <w:bCs w:val="1"/>
          <w:rtl w:val="0"/>
        </w:rPr>
        <w:t xml:space="preserve">High-Quality Headshot:</w:t>
      </w:r>
      <w:r w:rsidDel="00000000" w:rsidR="00000000" w:rsidRPr="00000000">
        <w:rPr>
          <w:rtl w:val="0"/>
        </w:rPr>
        <w:t xml:space="preserve"> Place one professional, high-impact photo in the top corner.</w:t>
      </w:r>
    </w:p>
    <w:p w:rsidR="00000000" w:rsidDel="00000000" w:rsidP="00000000" w:rsidRDefault="00000000" w:rsidRPr="00000000" w14:paraId="00000023">
      <w:pPr>
        <w:numPr>
          <w:ilvl w:val="0"/>
          <w:numId w:val="4"/>
        </w:numPr>
        <w:spacing w:after="0" w:afterAutospacing="0" w:before="0" w:beforeAutospacing="0" w:lineRule="auto"/>
        <w:ind w:left="720" w:hanging="360"/>
      </w:pPr>
      <w:r w:rsidDel="00000000" w:rsidR="00000000" w:rsidRPr="00000000">
        <w:rPr>
          <w:b w:val="1"/>
          <w:bCs w:val="1"/>
          <w:rtl w:val="0"/>
        </w:rPr>
        <w:t xml:space="preserve">Active Links:</w:t>
      </w:r>
      <w:r w:rsidDel="00000000" w:rsidR="00000000" w:rsidRPr="00000000">
        <w:rPr>
          <w:rtl w:val="0"/>
        </w:rPr>
        <w:t xml:space="preserve"> Ensure your video links are clickable.</w:t>
      </w:r>
    </w:p>
    <w:p w:rsidR="00000000" w:rsidDel="00000000" w:rsidP="00000000" w:rsidRDefault="00000000" w:rsidRPr="00000000" w14:paraId="00000024">
      <w:pPr>
        <w:numPr>
          <w:ilvl w:val="0"/>
          <w:numId w:val="4"/>
        </w:numPr>
        <w:spacing w:after="240" w:before="0" w:beforeAutospacing="0" w:lineRule="auto"/>
        <w:ind w:left="720" w:hanging="360"/>
      </w:pPr>
      <w:r w:rsidDel="00000000" w:rsidR="00000000" w:rsidRPr="00000000">
        <w:rPr>
          <w:b w:val="1"/>
          <w:bCs w:val="1"/>
          <w:rtl w:val="0"/>
        </w:rPr>
        <w:t xml:space="preserve">File Name:</w:t>
      </w:r>
      <w:r w:rsidDel="00000000" w:rsidR="00000000" w:rsidRPr="00000000">
        <w:rPr>
          <w:rtl w:val="0"/>
        </w:rPr>
        <w:t xml:space="preserve"> Save as </w:t>
      </w:r>
      <w:r w:rsidDel="00000000" w:rsidR="00000000" w:rsidRPr="00000000">
        <w:rPr>
          <w:rFonts w:ascii="Roboto Mono" w:cs="Roboto Mono" w:eastAsia="Roboto Mono" w:hAnsi="Roboto Mono"/>
          <w:color w:val="188038"/>
          <w:rtl w:val="0"/>
        </w:rPr>
        <w:t xml:space="preserve">EPK — [Artist Name] — [Current Year].pdf</w:t>
      </w:r>
      <w:r w:rsidDel="00000000" w:rsidR="00000000" w:rsidRPr="00000000">
        <w:rPr>
          <w:rtl w:val="0"/>
        </w:rPr>
        <w:t xml:space="preserve"> and place it in the </w:t>
      </w:r>
      <w:r w:rsidDel="00000000" w:rsidR="00000000" w:rsidRPr="00000000">
        <w:rPr>
          <w:b w:val="1"/>
          <w:bCs w:val="1"/>
          <w:rtl w:val="0"/>
        </w:rPr>
        <w:t xml:space="preserve">01_EPK_Standard</w:t>
      </w:r>
      <w:r w:rsidDel="00000000" w:rsidR="00000000" w:rsidRPr="00000000">
        <w:rPr>
          <w:rtl w:val="0"/>
        </w:rPr>
        <w:t xml:space="preserve"> slot of your </w:t>
      </w:r>
      <w:r w:rsidDel="00000000" w:rsidR="00000000" w:rsidRPr="00000000">
        <w:rPr>
          <w:b w:val="1"/>
          <w:bCs w:val="1"/>
          <w:rtl w:val="0"/>
        </w:rPr>
        <w:t xml:space="preserve">Digital Portfolio</w:t>
      </w:r>
      <w:r w:rsidDel="00000000" w:rsidR="00000000" w:rsidRPr="00000000">
        <w:rPr>
          <w:rtl w:val="0"/>
        </w:rPr>
        <w:t xml:space="preserve">.</w:t>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nstagram.com/" TargetMode="External"/><Relationship Id="rId7" Type="http://schemas.openxmlformats.org/officeDocument/2006/relationships/hyperlink" Target="https://instagram.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