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E6A5" w14:textId="77777777" w:rsidR="003C1530" w:rsidRPr="007915BC" w:rsidRDefault="003C1530">
      <w:pPr>
        <w:pStyle w:val="Title"/>
        <w:rPr>
          <w:rFonts w:asciiTheme="minorHAnsi" w:hAnsiTheme="minorHAnsi"/>
        </w:rPr>
      </w:pPr>
      <w:r w:rsidRPr="007915BC">
        <w:rPr>
          <w:rFonts w:asciiTheme="minorHAnsi" w:hAnsiTheme="minorHAnsi"/>
        </w:rPr>
        <w:t>List of Prioritized Risks for Project Name</w:t>
      </w:r>
    </w:p>
    <w:p w14:paraId="36A30023" w14:textId="77777777" w:rsidR="003C1530" w:rsidRPr="007915BC" w:rsidRDefault="003C1530">
      <w:pPr>
        <w:rPr>
          <w:rFonts w:asciiTheme="minorHAnsi" w:hAnsiTheme="minorHAnsi"/>
        </w:rPr>
      </w:pPr>
    </w:p>
    <w:p w14:paraId="26492166" w14:textId="77777777" w:rsidR="003C1530" w:rsidRPr="007915BC" w:rsidRDefault="003C1530">
      <w:pPr>
        <w:rPr>
          <w:rFonts w:asciiTheme="minorHAnsi" w:hAnsiTheme="minorHAnsi"/>
        </w:rPr>
      </w:pPr>
      <w:r w:rsidRPr="007915BC">
        <w:rPr>
          <w:rFonts w:asciiTheme="minorHAnsi" w:hAnsiTheme="minorHAnsi"/>
          <w:b/>
          <w:bCs/>
        </w:rPr>
        <w:t>Prepared by:</w:t>
      </w:r>
      <w:r w:rsidRPr="007915BC">
        <w:rPr>
          <w:rFonts w:asciiTheme="minorHAnsi" w:hAnsiTheme="minorHAnsi"/>
        </w:rPr>
        <w:tab/>
      </w:r>
      <w:r w:rsidRPr="007915BC">
        <w:rPr>
          <w:rFonts w:asciiTheme="minorHAnsi" w:hAnsiTheme="minorHAnsi"/>
        </w:rPr>
        <w:tab/>
      </w:r>
      <w:r w:rsidRPr="007915BC">
        <w:rPr>
          <w:rFonts w:asciiTheme="minorHAnsi" w:hAnsiTheme="minorHAnsi"/>
        </w:rPr>
        <w:tab/>
      </w:r>
      <w:r w:rsidRPr="007915BC">
        <w:rPr>
          <w:rFonts w:asciiTheme="minorHAnsi" w:hAnsiTheme="minorHAnsi"/>
        </w:rPr>
        <w:tab/>
      </w:r>
      <w:r w:rsidRPr="007915BC">
        <w:rPr>
          <w:rFonts w:asciiTheme="minorHAnsi" w:hAnsiTheme="minorHAnsi"/>
        </w:rPr>
        <w:tab/>
      </w:r>
      <w:r w:rsidRPr="007915BC">
        <w:rPr>
          <w:rFonts w:asciiTheme="minorHAnsi" w:hAnsiTheme="minorHAnsi"/>
          <w:b/>
          <w:bCs/>
        </w:rPr>
        <w:t>Date:</w:t>
      </w:r>
    </w:p>
    <w:p w14:paraId="5E930D76" w14:textId="77777777" w:rsidR="003C1530" w:rsidRPr="007915BC" w:rsidRDefault="003C153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"/>
        <w:gridCol w:w="7271"/>
      </w:tblGrid>
      <w:tr w:rsidR="003C1530" w:rsidRPr="007915BC" w14:paraId="7A61B130" w14:textId="77777777" w:rsidTr="007915BC">
        <w:tblPrEx>
          <w:tblCellMar>
            <w:top w:w="0" w:type="dxa"/>
            <w:bottom w:w="0" w:type="dxa"/>
          </w:tblCellMar>
        </w:tblPrEx>
        <w:tc>
          <w:tcPr>
            <w:tcW w:w="1368" w:type="dxa"/>
            <w:shd w:val="clear" w:color="auto" w:fill="002060"/>
          </w:tcPr>
          <w:p w14:paraId="4A7845AD" w14:textId="77777777" w:rsidR="003C1530" w:rsidRPr="007915BC" w:rsidRDefault="003C1530">
            <w:pPr>
              <w:rPr>
                <w:rFonts w:asciiTheme="minorHAnsi" w:hAnsiTheme="minorHAnsi"/>
                <w:b/>
                <w:bCs/>
              </w:rPr>
            </w:pPr>
            <w:r w:rsidRPr="007915BC">
              <w:rPr>
                <w:rFonts w:asciiTheme="minorHAnsi" w:hAnsiTheme="minorHAnsi"/>
                <w:b/>
                <w:bCs/>
              </w:rPr>
              <w:t>Ranking</w:t>
            </w:r>
          </w:p>
        </w:tc>
        <w:tc>
          <w:tcPr>
            <w:tcW w:w="7488" w:type="dxa"/>
            <w:shd w:val="clear" w:color="auto" w:fill="002060"/>
          </w:tcPr>
          <w:p w14:paraId="0315E793" w14:textId="77777777" w:rsidR="003C1530" w:rsidRPr="007915BC" w:rsidRDefault="003C1530">
            <w:pPr>
              <w:rPr>
                <w:rFonts w:asciiTheme="minorHAnsi" w:hAnsiTheme="minorHAnsi"/>
                <w:b/>
                <w:bCs/>
              </w:rPr>
            </w:pPr>
            <w:r w:rsidRPr="007915BC">
              <w:rPr>
                <w:rFonts w:asciiTheme="minorHAnsi" w:hAnsiTheme="minorHAnsi"/>
                <w:b/>
                <w:bCs/>
              </w:rPr>
              <w:t>Potential Risk</w:t>
            </w:r>
          </w:p>
        </w:tc>
      </w:tr>
      <w:tr w:rsidR="003C1530" w:rsidRPr="007915BC" w14:paraId="3D9607E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0D786E3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1</w:t>
            </w:r>
          </w:p>
        </w:tc>
        <w:tc>
          <w:tcPr>
            <w:tcW w:w="7488" w:type="dxa"/>
          </w:tcPr>
          <w:p w14:paraId="375E7407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7C27A8D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FBA478B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2</w:t>
            </w:r>
          </w:p>
        </w:tc>
        <w:tc>
          <w:tcPr>
            <w:tcW w:w="7488" w:type="dxa"/>
          </w:tcPr>
          <w:p w14:paraId="6857676D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372CA67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8847388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3</w:t>
            </w:r>
          </w:p>
        </w:tc>
        <w:tc>
          <w:tcPr>
            <w:tcW w:w="7488" w:type="dxa"/>
          </w:tcPr>
          <w:p w14:paraId="2C50E9F8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522DE99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6FACEC4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4</w:t>
            </w:r>
          </w:p>
        </w:tc>
        <w:tc>
          <w:tcPr>
            <w:tcW w:w="7488" w:type="dxa"/>
          </w:tcPr>
          <w:p w14:paraId="1EDAFD23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32EFF27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6669FA4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5</w:t>
            </w:r>
          </w:p>
        </w:tc>
        <w:tc>
          <w:tcPr>
            <w:tcW w:w="7488" w:type="dxa"/>
          </w:tcPr>
          <w:p w14:paraId="6A073E5A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306A5DB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A367F8D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6</w:t>
            </w:r>
          </w:p>
        </w:tc>
        <w:tc>
          <w:tcPr>
            <w:tcW w:w="7488" w:type="dxa"/>
          </w:tcPr>
          <w:p w14:paraId="57C80B67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265BCEF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B98F8A8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7</w:t>
            </w:r>
          </w:p>
        </w:tc>
        <w:tc>
          <w:tcPr>
            <w:tcW w:w="7488" w:type="dxa"/>
          </w:tcPr>
          <w:p w14:paraId="36884F6D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67AEB31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B1F55FC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8</w:t>
            </w:r>
          </w:p>
        </w:tc>
        <w:tc>
          <w:tcPr>
            <w:tcW w:w="7488" w:type="dxa"/>
          </w:tcPr>
          <w:p w14:paraId="6C327B3D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75E3FD0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4188033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9</w:t>
            </w:r>
          </w:p>
        </w:tc>
        <w:tc>
          <w:tcPr>
            <w:tcW w:w="7488" w:type="dxa"/>
          </w:tcPr>
          <w:p w14:paraId="2AFAE305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  <w:tr w:rsidR="003C1530" w:rsidRPr="007915BC" w14:paraId="0B02B9C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66EB096" w14:textId="77777777" w:rsidR="003C1530" w:rsidRPr="007915BC" w:rsidRDefault="003C1530">
            <w:pPr>
              <w:rPr>
                <w:rFonts w:asciiTheme="minorHAnsi" w:hAnsiTheme="minorHAnsi"/>
              </w:rPr>
            </w:pPr>
            <w:r w:rsidRPr="007915BC">
              <w:rPr>
                <w:rFonts w:asciiTheme="minorHAnsi" w:hAnsiTheme="minorHAnsi"/>
              </w:rPr>
              <w:t>10</w:t>
            </w:r>
          </w:p>
        </w:tc>
        <w:tc>
          <w:tcPr>
            <w:tcW w:w="7488" w:type="dxa"/>
          </w:tcPr>
          <w:p w14:paraId="1F79496E" w14:textId="77777777" w:rsidR="003C1530" w:rsidRPr="007915BC" w:rsidRDefault="003C1530">
            <w:pPr>
              <w:rPr>
                <w:rFonts w:asciiTheme="minorHAnsi" w:hAnsiTheme="minorHAnsi"/>
              </w:rPr>
            </w:pPr>
          </w:p>
        </w:tc>
      </w:tr>
    </w:tbl>
    <w:p w14:paraId="029D152E" w14:textId="77777777" w:rsidR="003C1530" w:rsidRPr="007915BC" w:rsidRDefault="003C1530">
      <w:pPr>
        <w:rPr>
          <w:rFonts w:asciiTheme="minorHAnsi" w:hAnsiTheme="minorHAnsi"/>
        </w:rPr>
      </w:pPr>
    </w:p>
    <w:sectPr w:rsidR="003C1530" w:rsidRPr="007915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C2"/>
    <w:rsid w:val="003C1530"/>
    <w:rsid w:val="007915BC"/>
    <w:rsid w:val="009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E4759"/>
  <w15:chartTrackingRefBased/>
  <w15:docId w15:val="{591158B5-3F5E-47AB-A83E-43C88A3F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Prioritized Risks for Project Name</vt:lpstr>
    </vt:vector>
  </TitlesOfParts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Prioritized Risks for Project Name</dc:title>
  <dc:subject/>
  <dc:creator>Merwin</dc:creator>
  <cp:keywords/>
  <dc:description/>
  <cp:lastModifiedBy>Nathaniel Merwin</cp:lastModifiedBy>
  <cp:revision>2</cp:revision>
  <dcterms:created xsi:type="dcterms:W3CDTF">2025-11-04T13:41:00Z</dcterms:created>
  <dcterms:modified xsi:type="dcterms:W3CDTF">2025-11-04T13:41:00Z</dcterms:modified>
</cp:coreProperties>
</file>