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E2F3" w:themeColor="accent1" w:themeTint="33"/>
  <w:body>
    <w:p w14:paraId="45FD8338" w14:textId="77777777" w:rsidR="00B36AE0" w:rsidRPr="00B36AE0" w:rsidRDefault="00B36AE0" w:rsidP="00B36AE0">
      <w:pPr>
        <w:jc w:val="left"/>
      </w:pPr>
      <w:r w:rsidRPr="00B36AE0">
        <w:rPr>
          <w:b/>
          <w:bCs/>
        </w:rPr>
        <w:t>[Nom, Prénom]</w:t>
      </w:r>
      <w:r w:rsidRPr="00B36AE0">
        <w:br/>
      </w:r>
      <w:r w:rsidRPr="00B36AE0">
        <w:rPr>
          <w:b/>
          <w:bCs/>
        </w:rPr>
        <w:t>[Adresse]</w:t>
      </w:r>
      <w:r w:rsidRPr="00B36AE0">
        <w:br/>
      </w:r>
      <w:r w:rsidRPr="00B36AE0">
        <w:rPr>
          <w:b/>
          <w:bCs/>
        </w:rPr>
        <w:t>[Téléphone / Email]</w:t>
      </w:r>
    </w:p>
    <w:p w14:paraId="299FDC14" w14:textId="77777777" w:rsidR="00B36AE0" w:rsidRPr="00B36AE0" w:rsidRDefault="00B36AE0" w:rsidP="00B36AE0">
      <w:pPr>
        <w:jc w:val="left"/>
      </w:pPr>
      <w:r w:rsidRPr="00B36AE0">
        <w:rPr>
          <w:b/>
          <w:bCs/>
        </w:rPr>
        <w:t>À [Ville], le [date]</w:t>
      </w:r>
    </w:p>
    <w:p w14:paraId="74CAB1D8" w14:textId="77777777" w:rsidR="00B36AE0" w:rsidRPr="00B36AE0" w:rsidRDefault="00B36AE0" w:rsidP="00B36AE0">
      <w:pPr>
        <w:jc w:val="left"/>
      </w:pPr>
      <w:r w:rsidRPr="00B36AE0">
        <w:rPr>
          <w:b/>
          <w:bCs/>
        </w:rPr>
        <w:t>À l’attention de Maître [Nom de l’avocat]</w:t>
      </w:r>
      <w:r w:rsidRPr="00B36AE0">
        <w:br/>
      </w:r>
      <w:r w:rsidRPr="00B36AE0">
        <w:rPr>
          <w:b/>
          <w:bCs/>
        </w:rPr>
        <w:t>[Adresse du cabinet]</w:t>
      </w:r>
    </w:p>
    <w:p w14:paraId="1F15AFB8" w14:textId="77777777" w:rsidR="00B36AE0" w:rsidRPr="00B36AE0" w:rsidRDefault="00B36AE0" w:rsidP="00B36AE0">
      <w:pPr>
        <w:jc w:val="left"/>
      </w:pPr>
      <w:r w:rsidRPr="00B36AE0">
        <w:t xml:space="preserve">Objet : </w:t>
      </w:r>
      <w:r w:rsidRPr="00B36AE0">
        <w:rPr>
          <w:b/>
          <w:bCs/>
        </w:rPr>
        <w:t>Recours contre hospitalisation à la demande d’un tiers (HDT)</w:t>
      </w:r>
    </w:p>
    <w:p w14:paraId="1E02F040" w14:textId="77777777" w:rsidR="00B36AE0" w:rsidRPr="00B36AE0" w:rsidRDefault="00B36AE0" w:rsidP="00B36AE0">
      <w:pPr>
        <w:jc w:val="left"/>
      </w:pPr>
      <w:r w:rsidRPr="00B36AE0">
        <w:t>Madame / Monsieur,</w:t>
      </w:r>
    </w:p>
    <w:p w14:paraId="71C788E2" w14:textId="77777777" w:rsidR="00B36AE0" w:rsidRPr="00B36AE0" w:rsidRDefault="00B36AE0" w:rsidP="00B36AE0">
      <w:pPr>
        <w:jc w:val="left"/>
      </w:pPr>
      <w:r w:rsidRPr="00B36AE0">
        <w:t>Je me permets de vous solliciter afin d’engager un recours concernant une hospitalisation à la demande d’un tiers (HDT) dont je fais l’objet actuellement à [nom de l’établissement], depuis le [date d’admission].</w:t>
      </w:r>
    </w:p>
    <w:p w14:paraId="0EDB4ACE" w14:textId="77777777" w:rsidR="00B36AE0" w:rsidRPr="00B36AE0" w:rsidRDefault="00B36AE0" w:rsidP="00B36AE0">
      <w:pPr>
        <w:jc w:val="left"/>
        <w:rPr>
          <w:b/>
          <w:bCs/>
        </w:rPr>
      </w:pPr>
      <w:r w:rsidRPr="00B36AE0">
        <w:rPr>
          <w:b/>
          <w:bCs/>
        </w:rPr>
        <w:t>1. Contexte et faits</w:t>
      </w:r>
    </w:p>
    <w:p w14:paraId="0DD16854" w14:textId="77777777" w:rsidR="00B36AE0" w:rsidRPr="00B36AE0" w:rsidRDefault="00B36AE0" w:rsidP="00B36AE0">
      <w:pPr>
        <w:numPr>
          <w:ilvl w:val="0"/>
          <w:numId w:val="1"/>
        </w:numPr>
        <w:jc w:val="left"/>
      </w:pPr>
      <w:r w:rsidRPr="00B36AE0">
        <w:t xml:space="preserve">Je suis </w:t>
      </w:r>
      <w:proofErr w:type="spellStart"/>
      <w:r w:rsidRPr="00B36AE0">
        <w:t>hospitalisé·e</w:t>
      </w:r>
      <w:proofErr w:type="spellEnd"/>
      <w:r w:rsidRPr="00B36AE0">
        <w:t xml:space="preserve"> sous HDT, selon la décision du directeur de l’établissement, sur la base de certificats médicaux datés du [dates des certificats].</w:t>
      </w:r>
    </w:p>
    <w:p w14:paraId="359C076D" w14:textId="77777777" w:rsidR="00B36AE0" w:rsidRPr="00B36AE0" w:rsidRDefault="00B36AE0" w:rsidP="00B36AE0">
      <w:pPr>
        <w:numPr>
          <w:ilvl w:val="0"/>
          <w:numId w:val="1"/>
        </w:numPr>
        <w:jc w:val="left"/>
      </w:pPr>
      <w:r w:rsidRPr="00B36AE0">
        <w:t>[Décrire votre situation personnelle, état mental, antécédents, traitement, etc.]</w:t>
      </w:r>
    </w:p>
    <w:p w14:paraId="3DD5C12E" w14:textId="77777777" w:rsidR="00B36AE0" w:rsidRPr="00B36AE0" w:rsidRDefault="00B36AE0" w:rsidP="00B36AE0">
      <w:pPr>
        <w:numPr>
          <w:ilvl w:val="0"/>
          <w:numId w:val="1"/>
        </w:numPr>
        <w:jc w:val="left"/>
      </w:pPr>
      <w:r w:rsidRPr="00B36AE0">
        <w:t>Je conteste cette mesure pour les raisons suivantes :</w:t>
      </w:r>
    </w:p>
    <w:p w14:paraId="4C60E0B8" w14:textId="77777777" w:rsidR="00B36AE0" w:rsidRPr="00B36AE0" w:rsidRDefault="00B36AE0" w:rsidP="00B36AE0">
      <w:pPr>
        <w:jc w:val="left"/>
        <w:rPr>
          <w:b/>
          <w:bCs/>
        </w:rPr>
      </w:pPr>
      <w:r w:rsidRPr="00B36AE0">
        <w:rPr>
          <w:b/>
          <w:bCs/>
        </w:rPr>
        <w:t>2. Points légaux à soulever</w:t>
      </w:r>
    </w:p>
    <w:p w14:paraId="3B99D8F9" w14:textId="77777777" w:rsidR="00B36AE0" w:rsidRPr="00B36AE0" w:rsidRDefault="00B36AE0" w:rsidP="00B36AE0">
      <w:pPr>
        <w:jc w:val="left"/>
      </w:pPr>
      <w:r w:rsidRPr="00B36AE0">
        <w:rPr>
          <w:b/>
          <w:bCs/>
        </w:rPr>
        <w:t>a) Non-respect des conditions légales de l’HDT</w:t>
      </w:r>
    </w:p>
    <w:p w14:paraId="1825920A" w14:textId="77777777" w:rsidR="00B36AE0" w:rsidRPr="00B36AE0" w:rsidRDefault="00B36AE0" w:rsidP="00B36AE0">
      <w:pPr>
        <w:numPr>
          <w:ilvl w:val="0"/>
          <w:numId w:val="2"/>
        </w:numPr>
        <w:jc w:val="left"/>
      </w:pPr>
      <w:r w:rsidRPr="00B36AE0">
        <w:t xml:space="preserve">L’article </w:t>
      </w:r>
      <w:r w:rsidRPr="00B36AE0">
        <w:rPr>
          <w:b/>
          <w:bCs/>
        </w:rPr>
        <w:t>L 3212-1</w:t>
      </w:r>
      <w:r w:rsidRPr="00B36AE0">
        <w:t xml:space="preserve"> du Code de la santé publique prévoit que l’HDT ne peut être prononcée que si deux certificats médicaux circonstanciés sont établis, dont un idéalement par un médecin extérieur à l’établissement. </w:t>
      </w:r>
      <w:hyperlink r:id="rId5" w:tgtFrame="_blank" w:history="1">
        <w:r w:rsidRPr="00B36AE0">
          <w:rPr>
            <w:rStyle w:val="Lienhypertexte"/>
          </w:rPr>
          <w:t>Assemblée Nationale+1</w:t>
        </w:r>
      </w:hyperlink>
    </w:p>
    <w:p w14:paraId="74604B58" w14:textId="77777777" w:rsidR="00B36AE0" w:rsidRPr="00B36AE0" w:rsidRDefault="00B36AE0" w:rsidP="00B36AE0">
      <w:pPr>
        <w:numPr>
          <w:ilvl w:val="0"/>
          <w:numId w:val="2"/>
        </w:numPr>
        <w:jc w:val="left"/>
      </w:pPr>
      <w:r w:rsidRPr="00B36AE0">
        <w:t xml:space="preserve">Vérifier si les certificats médicaux respectent les exigences (âge, émetteur, date, contenu médical précis). </w:t>
      </w:r>
      <w:hyperlink r:id="rId6" w:tgtFrame="_blank" w:history="1">
        <w:r w:rsidRPr="00B36AE0">
          <w:rPr>
            <w:rStyle w:val="Lienhypertexte"/>
          </w:rPr>
          <w:t>urgences-serveur.fr</w:t>
        </w:r>
      </w:hyperlink>
    </w:p>
    <w:p w14:paraId="2D375446" w14:textId="77777777" w:rsidR="00B36AE0" w:rsidRPr="00B36AE0" w:rsidRDefault="00B36AE0" w:rsidP="00B36AE0">
      <w:pPr>
        <w:numPr>
          <w:ilvl w:val="0"/>
          <w:numId w:val="2"/>
        </w:numPr>
        <w:jc w:val="left"/>
      </w:pPr>
      <w:r w:rsidRPr="00B36AE0">
        <w:t xml:space="preserve">Le tiers demandeur doit avoir un lien avec moi et justifier la “relation d’intérêt” selon la loi. </w:t>
      </w:r>
      <w:hyperlink r:id="rId7" w:tgtFrame="_blank" w:history="1">
        <w:r w:rsidRPr="00B36AE0">
          <w:rPr>
            <w:rStyle w:val="Lienhypertexte"/>
          </w:rPr>
          <w:t>Assemblée Nationale</w:t>
        </w:r>
      </w:hyperlink>
    </w:p>
    <w:p w14:paraId="3EA8CB16" w14:textId="77777777" w:rsidR="00B36AE0" w:rsidRPr="00B36AE0" w:rsidRDefault="00B36AE0" w:rsidP="00B36AE0">
      <w:pPr>
        <w:jc w:val="left"/>
      </w:pPr>
      <w:r w:rsidRPr="00B36AE0">
        <w:rPr>
          <w:b/>
          <w:bCs/>
        </w:rPr>
        <w:t>b) Manque de contrôle judiciaire</w:t>
      </w:r>
    </w:p>
    <w:p w14:paraId="6C83D3AC" w14:textId="77777777" w:rsidR="00B36AE0" w:rsidRPr="00B36AE0" w:rsidRDefault="00B36AE0" w:rsidP="00B36AE0">
      <w:pPr>
        <w:numPr>
          <w:ilvl w:val="0"/>
          <w:numId w:val="3"/>
        </w:numPr>
        <w:jc w:val="left"/>
      </w:pPr>
      <w:r w:rsidRPr="00B36AE0">
        <w:t xml:space="preserve">Le Conseil constitutionnel a jugé que la prolongation d’une HDT au-delà de 15 jours nécessite l’intervention d’un juge. </w:t>
      </w:r>
      <w:hyperlink r:id="rId8" w:tgtFrame="_blank" w:history="1">
        <w:r w:rsidRPr="00B36AE0">
          <w:rPr>
            <w:rStyle w:val="Lienhypertexte"/>
          </w:rPr>
          <w:t>Village de la Justice</w:t>
        </w:r>
      </w:hyperlink>
    </w:p>
    <w:p w14:paraId="185C4EAB" w14:textId="77777777" w:rsidR="00B36AE0" w:rsidRPr="00B36AE0" w:rsidRDefault="00B36AE0" w:rsidP="00B36AE0">
      <w:pPr>
        <w:numPr>
          <w:ilvl w:val="0"/>
          <w:numId w:val="3"/>
        </w:numPr>
        <w:jc w:val="left"/>
      </w:pPr>
      <w:r w:rsidRPr="00B36AE0">
        <w:t xml:space="preserve">Le Juge des libertés et de la détention (JLD) doit être saisi pour un contrôle, notamment au-delà de 12 jours selon l’article </w:t>
      </w:r>
      <w:r w:rsidRPr="00B36AE0">
        <w:rPr>
          <w:b/>
          <w:bCs/>
        </w:rPr>
        <w:t>L 3211-12-1</w:t>
      </w:r>
      <w:r w:rsidRPr="00B36AE0">
        <w:t xml:space="preserve"> du Code de la santé publique. </w:t>
      </w:r>
      <w:hyperlink r:id="rId9" w:tgtFrame="_blank" w:history="1">
        <w:r w:rsidRPr="00B36AE0">
          <w:rPr>
            <w:rStyle w:val="Lienhypertexte"/>
          </w:rPr>
          <w:t>ccdh.fr</w:t>
        </w:r>
      </w:hyperlink>
    </w:p>
    <w:p w14:paraId="2842C03A" w14:textId="77777777" w:rsidR="00B36AE0" w:rsidRPr="00B36AE0" w:rsidRDefault="00B36AE0" w:rsidP="00B36AE0">
      <w:pPr>
        <w:numPr>
          <w:ilvl w:val="0"/>
          <w:numId w:val="3"/>
        </w:numPr>
        <w:jc w:val="left"/>
      </w:pPr>
      <w:r w:rsidRPr="00B36AE0">
        <w:t xml:space="preserve">Il est possible de demander une expertise psychiatrique lors de cette audience pour contester l’état mental. </w:t>
      </w:r>
      <w:hyperlink r:id="rId10" w:tgtFrame="_blank" w:history="1">
        <w:r w:rsidRPr="00B36AE0">
          <w:rPr>
            <w:rStyle w:val="Lienhypertexte"/>
          </w:rPr>
          <w:t>EUROJURIS FRANCE</w:t>
        </w:r>
      </w:hyperlink>
    </w:p>
    <w:p w14:paraId="23D53D33" w14:textId="77777777" w:rsidR="00B36AE0" w:rsidRPr="00B36AE0" w:rsidRDefault="00B36AE0" w:rsidP="00B36AE0">
      <w:pPr>
        <w:jc w:val="left"/>
      </w:pPr>
      <w:r w:rsidRPr="00B36AE0">
        <w:rPr>
          <w:b/>
          <w:bCs/>
        </w:rPr>
        <w:t>c) Droit de recours / voie de contestation</w:t>
      </w:r>
    </w:p>
    <w:p w14:paraId="469995FC" w14:textId="77777777" w:rsidR="00B36AE0" w:rsidRPr="00B36AE0" w:rsidRDefault="00B36AE0" w:rsidP="00B36AE0">
      <w:pPr>
        <w:numPr>
          <w:ilvl w:val="0"/>
          <w:numId w:val="4"/>
        </w:numPr>
        <w:jc w:val="left"/>
      </w:pPr>
      <w:r w:rsidRPr="00B36AE0">
        <w:t xml:space="preserve">Je peux saisir le JLD pour faire lever l’HDT, ou demander la mainlevée selon l’évolution de mon état. </w:t>
      </w:r>
      <w:hyperlink r:id="rId11" w:tgtFrame="_blank" w:history="1">
        <w:r w:rsidRPr="00B36AE0">
          <w:rPr>
            <w:rStyle w:val="Lienhypertexte"/>
          </w:rPr>
          <w:t>ccdh.fr</w:t>
        </w:r>
      </w:hyperlink>
    </w:p>
    <w:p w14:paraId="0D1BB0D4" w14:textId="77777777" w:rsidR="00B36AE0" w:rsidRPr="00B36AE0" w:rsidRDefault="00B36AE0" w:rsidP="00B36AE0">
      <w:pPr>
        <w:numPr>
          <w:ilvl w:val="0"/>
          <w:numId w:val="4"/>
        </w:numPr>
        <w:jc w:val="left"/>
      </w:pPr>
      <w:r w:rsidRPr="00B36AE0">
        <w:t xml:space="preserve">Une réclamation peut également être adressée au directeur de l’établissement, à la Commission Départementale des Hospitalisations Psychiatriques (CDHP) ou encore au procureur de la République. </w:t>
      </w:r>
      <w:hyperlink r:id="rId12" w:tgtFrame="_blank" w:history="1">
        <w:r w:rsidRPr="00B36AE0">
          <w:rPr>
            <w:rStyle w:val="Lienhypertexte"/>
          </w:rPr>
          <w:t>Modele-Lettre.com+1</w:t>
        </w:r>
      </w:hyperlink>
    </w:p>
    <w:p w14:paraId="7A5B650B" w14:textId="77777777" w:rsidR="00B36AE0" w:rsidRPr="00B36AE0" w:rsidRDefault="00B36AE0" w:rsidP="00B36AE0">
      <w:pPr>
        <w:numPr>
          <w:ilvl w:val="0"/>
          <w:numId w:val="4"/>
        </w:numPr>
        <w:jc w:val="left"/>
      </w:pPr>
      <w:r w:rsidRPr="00B36AE0">
        <w:t xml:space="preserve">Selon le guide du handicap psychique, la CDHP peut formuler un avis ou recommander la levée de la mesure. </w:t>
      </w:r>
      <w:hyperlink r:id="rId13" w:tgtFrame="_blank" w:history="1">
        <w:r w:rsidRPr="00B36AE0">
          <w:rPr>
            <w:rStyle w:val="Lienhypertexte"/>
          </w:rPr>
          <w:t>ceapsy-idf.org</w:t>
        </w:r>
      </w:hyperlink>
    </w:p>
    <w:p w14:paraId="1F404166" w14:textId="77777777" w:rsidR="00B36AE0" w:rsidRPr="00B36AE0" w:rsidRDefault="00B36AE0" w:rsidP="00B36AE0">
      <w:pPr>
        <w:jc w:val="left"/>
        <w:rPr>
          <w:b/>
          <w:bCs/>
        </w:rPr>
      </w:pPr>
      <w:r w:rsidRPr="00B36AE0">
        <w:rPr>
          <w:b/>
          <w:bCs/>
        </w:rPr>
        <w:t>3. Demandes</w:t>
      </w:r>
    </w:p>
    <w:p w14:paraId="7F1996D4" w14:textId="77777777" w:rsidR="00B36AE0" w:rsidRPr="00B36AE0" w:rsidRDefault="00B36AE0" w:rsidP="00B36AE0">
      <w:pPr>
        <w:jc w:val="left"/>
      </w:pPr>
      <w:r w:rsidRPr="00B36AE0">
        <w:t>Au vu de ce qui précède, je vous demande respectueusement :</w:t>
      </w:r>
    </w:p>
    <w:p w14:paraId="13BC4CBD" w14:textId="77777777" w:rsidR="00B36AE0" w:rsidRPr="00B36AE0" w:rsidRDefault="00B36AE0" w:rsidP="00B36AE0">
      <w:pPr>
        <w:numPr>
          <w:ilvl w:val="0"/>
          <w:numId w:val="5"/>
        </w:numPr>
        <w:jc w:val="left"/>
      </w:pPr>
      <w:r w:rsidRPr="00B36AE0">
        <w:t>D’engager une procédure de recours auprès du JLD pour solliciter la mainlevée de l’HDT.</w:t>
      </w:r>
    </w:p>
    <w:p w14:paraId="39D89CBE" w14:textId="77777777" w:rsidR="00B36AE0" w:rsidRPr="00B36AE0" w:rsidRDefault="00B36AE0" w:rsidP="00B36AE0">
      <w:pPr>
        <w:numPr>
          <w:ilvl w:val="0"/>
          <w:numId w:val="5"/>
        </w:numPr>
        <w:jc w:val="left"/>
      </w:pPr>
      <w:r w:rsidRPr="00B36AE0">
        <w:t>D’obtenir, au besoin, une expertise psychiatrique indépendante pour contester les certificats médicaux justifiant l’hospitalisation.</w:t>
      </w:r>
    </w:p>
    <w:p w14:paraId="4601F3B3" w14:textId="77777777" w:rsidR="00B36AE0" w:rsidRPr="00B36AE0" w:rsidRDefault="00B36AE0" w:rsidP="00B36AE0">
      <w:pPr>
        <w:numPr>
          <w:ilvl w:val="0"/>
          <w:numId w:val="5"/>
        </w:numPr>
        <w:jc w:val="left"/>
      </w:pPr>
      <w:r w:rsidRPr="00B36AE0">
        <w:t>De vérifier si l’ensemble des conditions légales (certificats, demande du tiers, délais) ont bien été respectées.</w:t>
      </w:r>
    </w:p>
    <w:p w14:paraId="53EEE93A" w14:textId="77777777" w:rsidR="00B36AE0" w:rsidRPr="00B36AE0" w:rsidRDefault="00B36AE0" w:rsidP="00B36AE0">
      <w:pPr>
        <w:numPr>
          <w:ilvl w:val="0"/>
          <w:numId w:val="5"/>
        </w:numPr>
        <w:jc w:val="left"/>
      </w:pPr>
      <w:r w:rsidRPr="00B36AE0">
        <w:t>De défendre mes droits auprès des autorités compétentes (CDHP, procureur, tribunal) le cas échéant.</w:t>
      </w:r>
    </w:p>
    <w:p w14:paraId="0F762FB0" w14:textId="77777777" w:rsidR="00B36AE0" w:rsidRPr="00B36AE0" w:rsidRDefault="00B36AE0" w:rsidP="00B36AE0">
      <w:pPr>
        <w:jc w:val="left"/>
      </w:pPr>
      <w:r w:rsidRPr="00B36AE0">
        <w:pict w14:anchorId="3B730CAC">
          <v:rect id="_x0000_i1037" style="width:0;height:1.5pt" o:hralign="center" o:hrstd="t" o:hr="t" fillcolor="#a0a0a0" stroked="f"/>
        </w:pict>
      </w:r>
    </w:p>
    <w:p w14:paraId="44102FB4" w14:textId="77777777" w:rsidR="00B36AE0" w:rsidRPr="00B36AE0" w:rsidRDefault="00B36AE0" w:rsidP="00B36AE0">
      <w:pPr>
        <w:jc w:val="left"/>
      </w:pPr>
      <w:r w:rsidRPr="00B36AE0">
        <w:t>Je vous autorise, si besoin, à consulter mon dossier médical dans l’établissement, à me représenter aux audiences, et à effectuer toutes les démarches nécessaires à la défense de ma liberté.</w:t>
      </w:r>
    </w:p>
    <w:p w14:paraId="3C02F225" w14:textId="77777777" w:rsidR="00B36AE0" w:rsidRPr="00B36AE0" w:rsidRDefault="00B36AE0" w:rsidP="00B36AE0">
      <w:pPr>
        <w:jc w:val="left"/>
      </w:pPr>
      <w:r w:rsidRPr="00B36AE0">
        <w:lastRenderedPageBreak/>
        <w:t>Je vous remercie par avance de l’attention que vous porterez à ce dossier et reste à votre disposition pour tout complément d’information ou entretien.</w:t>
      </w:r>
    </w:p>
    <w:p w14:paraId="5810428B" w14:textId="77777777" w:rsidR="00B36AE0" w:rsidRPr="00B36AE0" w:rsidRDefault="00B36AE0" w:rsidP="00B36AE0">
      <w:pPr>
        <w:jc w:val="left"/>
      </w:pPr>
      <w:r w:rsidRPr="00B36AE0">
        <w:t>Veuillez agréer, Madame / Monsieur, l’expression de mes salutations distinguées.</w:t>
      </w:r>
    </w:p>
    <w:p w14:paraId="02D5A4D1" w14:textId="77777777" w:rsidR="00B36AE0" w:rsidRPr="00B36AE0" w:rsidRDefault="00B36AE0" w:rsidP="00B36AE0">
      <w:pPr>
        <w:jc w:val="left"/>
      </w:pPr>
      <w:r w:rsidRPr="00B36AE0">
        <w:rPr>
          <w:b/>
          <w:bCs/>
        </w:rPr>
        <w:t>Signature</w:t>
      </w:r>
      <w:r w:rsidRPr="00B36AE0">
        <w:br/>
      </w:r>
      <w:r w:rsidRPr="00B36AE0">
        <w:rPr>
          <w:b/>
          <w:bCs/>
        </w:rPr>
        <w:t>[Nom, Prénom]</w:t>
      </w:r>
    </w:p>
    <w:p w14:paraId="5920A2FE" w14:textId="77777777" w:rsidR="00B36AE0" w:rsidRPr="00B36AE0" w:rsidRDefault="00B36AE0" w:rsidP="00B36AE0">
      <w:pPr>
        <w:jc w:val="left"/>
      </w:pPr>
      <w:r w:rsidRPr="00B36AE0">
        <w:pict w14:anchorId="47BA0278">
          <v:rect id="_x0000_i1038" style="width:0;height:1.5pt" o:hralign="center" o:hrstd="t" o:hr="t" fillcolor="#a0a0a0" stroked="f"/>
        </w:pict>
      </w:r>
    </w:p>
    <w:p w14:paraId="5419C58A" w14:textId="77777777" w:rsidR="00B36AE0" w:rsidRPr="00B36AE0" w:rsidRDefault="00B36AE0" w:rsidP="00B36AE0">
      <w:pPr>
        <w:jc w:val="left"/>
        <w:rPr>
          <w:b/>
          <w:bCs/>
        </w:rPr>
      </w:pPr>
      <w:r w:rsidRPr="00B36AE0">
        <w:rPr>
          <w:rFonts w:ascii="Segoe UI Emoji" w:hAnsi="Segoe UI Emoji" w:cs="Segoe UI Emoji"/>
          <w:b/>
          <w:bCs/>
        </w:rPr>
        <w:t>🧭</w:t>
      </w:r>
      <w:r w:rsidRPr="00B36AE0">
        <w:rPr>
          <w:b/>
          <w:bCs/>
        </w:rPr>
        <w:t xml:space="preserve"> Notes / conseils pratiques</w:t>
      </w:r>
    </w:p>
    <w:p w14:paraId="7BBC12C0" w14:textId="77777777" w:rsidR="00B36AE0" w:rsidRPr="00B36AE0" w:rsidRDefault="00B36AE0" w:rsidP="00B36AE0">
      <w:pPr>
        <w:numPr>
          <w:ilvl w:val="0"/>
          <w:numId w:val="6"/>
        </w:numPr>
        <w:jc w:val="left"/>
      </w:pPr>
      <w:r w:rsidRPr="00B36AE0">
        <w:t>Joindre à cette lettre : une copie de la décision d’admission, les certificats médicaux, tout document pertinent (courriers, échanges, évaluations psychiatriques).</w:t>
      </w:r>
    </w:p>
    <w:p w14:paraId="792844DC" w14:textId="77777777" w:rsidR="00B36AE0" w:rsidRPr="00B36AE0" w:rsidRDefault="00B36AE0" w:rsidP="00B36AE0">
      <w:pPr>
        <w:numPr>
          <w:ilvl w:val="0"/>
          <w:numId w:val="6"/>
        </w:numPr>
        <w:jc w:val="left"/>
      </w:pPr>
      <w:r w:rsidRPr="00B36AE0">
        <w:t xml:space="preserve">Envoyer la lettre en </w:t>
      </w:r>
      <w:r w:rsidRPr="00B36AE0">
        <w:rPr>
          <w:b/>
          <w:bCs/>
        </w:rPr>
        <w:t>recommandé avec accusé de réception</w:t>
      </w:r>
      <w:r w:rsidRPr="00B36AE0">
        <w:t>.</w:t>
      </w:r>
    </w:p>
    <w:p w14:paraId="18E6A888" w14:textId="77777777" w:rsidR="00B36AE0" w:rsidRPr="00B36AE0" w:rsidRDefault="00B36AE0" w:rsidP="00B36AE0">
      <w:pPr>
        <w:numPr>
          <w:ilvl w:val="0"/>
          <w:numId w:val="6"/>
        </w:numPr>
        <w:jc w:val="left"/>
      </w:pPr>
      <w:r w:rsidRPr="00B36AE0">
        <w:t xml:space="preserve">Si vous n’avez pas d’avocat, demander une </w:t>
      </w:r>
      <w:r w:rsidRPr="00B36AE0">
        <w:rPr>
          <w:b/>
          <w:bCs/>
        </w:rPr>
        <w:t>aide juridictionnelle</w:t>
      </w:r>
      <w:r w:rsidRPr="00B36AE0">
        <w:t xml:space="preserve"> ou un avocat commis d’office, car le JLD exige généralement une représentation. </w:t>
      </w:r>
      <w:hyperlink r:id="rId14" w:tgtFrame="_blank" w:history="1">
        <w:r w:rsidRPr="00B36AE0">
          <w:rPr>
            <w:rStyle w:val="Lienhypertexte"/>
          </w:rPr>
          <w:t>ccdh.fr</w:t>
        </w:r>
      </w:hyperlink>
    </w:p>
    <w:p w14:paraId="63DC1F94" w14:textId="77777777" w:rsidR="00B36AE0" w:rsidRPr="00B36AE0" w:rsidRDefault="00B36AE0" w:rsidP="00B36AE0">
      <w:pPr>
        <w:numPr>
          <w:ilvl w:val="0"/>
          <w:numId w:val="6"/>
        </w:numPr>
        <w:jc w:val="left"/>
      </w:pPr>
      <w:r w:rsidRPr="00B36AE0">
        <w:t>Garder des copies de tous les documents envoyés.</w:t>
      </w:r>
    </w:p>
    <w:p w14:paraId="2AFA3BF1" w14:textId="77777777" w:rsidR="005E6A82" w:rsidRDefault="005E6A82" w:rsidP="00B36AE0">
      <w:pPr>
        <w:jc w:val="left"/>
      </w:pPr>
    </w:p>
    <w:sectPr w:rsidR="005E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AB1"/>
    <w:multiLevelType w:val="multilevel"/>
    <w:tmpl w:val="25C8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17BB4"/>
    <w:multiLevelType w:val="multilevel"/>
    <w:tmpl w:val="F52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06958"/>
    <w:multiLevelType w:val="multilevel"/>
    <w:tmpl w:val="39F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41EF5"/>
    <w:multiLevelType w:val="multilevel"/>
    <w:tmpl w:val="B50C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A1AC8"/>
    <w:multiLevelType w:val="multilevel"/>
    <w:tmpl w:val="2416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43F95"/>
    <w:multiLevelType w:val="multilevel"/>
    <w:tmpl w:val="FF70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18314">
    <w:abstractNumId w:val="0"/>
  </w:num>
  <w:num w:numId="2" w16cid:durableId="1560822662">
    <w:abstractNumId w:val="1"/>
  </w:num>
  <w:num w:numId="3" w16cid:durableId="2067333141">
    <w:abstractNumId w:val="2"/>
  </w:num>
  <w:num w:numId="4" w16cid:durableId="1580872150">
    <w:abstractNumId w:val="4"/>
  </w:num>
  <w:num w:numId="5" w16cid:durableId="297760610">
    <w:abstractNumId w:val="3"/>
  </w:num>
  <w:num w:numId="6" w16cid:durableId="346641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E0"/>
    <w:rsid w:val="005E6A82"/>
    <w:rsid w:val="006967FA"/>
    <w:rsid w:val="00976F9B"/>
    <w:rsid w:val="00B3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3223"/>
  <w15:chartTrackingRefBased/>
  <w15:docId w15:val="{ABE3AE46-E4CA-4D38-BA8F-67947BC1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6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6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6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6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6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6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6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6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6AE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6AE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6A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6A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6A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6A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6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6A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6AE0"/>
    <w:pPr>
      <w:spacing w:before="160" w:after="16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6A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6A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6AE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6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6AE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6AE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6A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lage-justice.com/articles/Conseil-constitutionnel-confie%2C10069.html?utm_source=chatgpt.com" TargetMode="External"/><Relationship Id="rId13" Type="http://schemas.openxmlformats.org/officeDocument/2006/relationships/hyperlink" Target="https://www.ceapsy-idf.org/sites/default/files/2020-08/Guide%20du%20handicap-psychique%20-%2077.pdf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semblee-nationale.fr/13/projets/pl2494-ei.asp?utm_source=chatgpt.com" TargetMode="External"/><Relationship Id="rId12" Type="http://schemas.openxmlformats.org/officeDocument/2006/relationships/hyperlink" Target="https://www.modele-lettre.com/reclamations-recours/11994-reclamation-d-un-patient-hospitalise-a-la-demande-de-tiers-autorites-de-controle.html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gences-serveur.fr/IMG/article_PDF/Certificats-d-hospitalisation-la_a591.pdf?utm_source=chatgpt.com" TargetMode="External"/><Relationship Id="rId11" Type="http://schemas.openxmlformats.org/officeDocument/2006/relationships/hyperlink" Target="https://www.ccdh.fr/vos-droits/droits-et-voies-de-recours-vos-droits/contester-une-mesure-de-soins-sous-contrainte/?utm_source=chatgpt.com" TargetMode="External"/><Relationship Id="rId5" Type="http://schemas.openxmlformats.org/officeDocument/2006/relationships/hyperlink" Target="https://www.assemblee-nationale.fr/13/projets/pl2494-ei.asp?utm_source=chatgp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urojuris.fr/categories/responsabilite-medicale-6500/articles/le-juge-des-libertes-et-le-malade-hospitalise-sous-contrainte-10466.htm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dh.fr/vos-droits/droits-et-voies-de-recours-vos-droits/le-passage-obligatoire-devant-le-juge-des-libertes-et-de-la-detention/?utm_source=chatgpt.com" TargetMode="External"/><Relationship Id="rId14" Type="http://schemas.openxmlformats.org/officeDocument/2006/relationships/hyperlink" Target="https://www.ccdh.fr/vos-droits/droits-et-voies-de-recours-vos-droits/le-passage-obligatoire-devant-le-juge-des-libertes-et-de-la-detention/?utm_source=chatgp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CHAPUIS</dc:creator>
  <cp:keywords/>
  <dc:description/>
  <cp:lastModifiedBy>Isabelle CHAPUIS</cp:lastModifiedBy>
  <cp:revision>1</cp:revision>
  <dcterms:created xsi:type="dcterms:W3CDTF">2025-11-24T19:34:00Z</dcterms:created>
  <dcterms:modified xsi:type="dcterms:W3CDTF">2025-11-24T19:37:00Z</dcterms:modified>
</cp:coreProperties>
</file>