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04467" w14:textId="77777777" w:rsidR="009303F5" w:rsidRDefault="009303F5">
      <w:r w:rsidRPr="009303F5">
        <w:t>Kontaktprofis LDA</w:t>
      </w:r>
      <w:r w:rsidRPr="009303F5">
        <w:br/>
      </w:r>
      <w:proofErr w:type="spellStart"/>
      <w:r w:rsidRPr="009303F5">
        <w:t>Rua</w:t>
      </w:r>
      <w:proofErr w:type="spellEnd"/>
      <w:r w:rsidRPr="009303F5">
        <w:t xml:space="preserve"> da Praia Formosa</w:t>
      </w:r>
      <w:r w:rsidRPr="009303F5">
        <w:br/>
        <w:t>9000-247 Funchal</w:t>
      </w:r>
      <w:r w:rsidRPr="009303F5">
        <w:br/>
      </w:r>
      <w:r w:rsidRPr="009303F5">
        <w:br/>
        <w:t>vertreten durch Geschäftsführer:</w:t>
      </w:r>
      <w:r>
        <w:t xml:space="preserve"> </w:t>
      </w:r>
      <w:r w:rsidRPr="009303F5">
        <w:t>Daniel Wallner</w:t>
      </w:r>
      <w:r w:rsidRPr="009303F5">
        <w:br/>
      </w:r>
      <w:r w:rsidRPr="009303F5">
        <w:br/>
        <w:t>E-Mail: info@1st-defense.online</w:t>
      </w:r>
      <w:r w:rsidRPr="009303F5">
        <w:br/>
        <w:t>Telefon: +4972695743998</w:t>
      </w:r>
      <w:r w:rsidRPr="009303F5">
        <w:br/>
        <w:t>Website: www.1st-defense.</w:t>
      </w:r>
      <w:r>
        <w:t>de</w:t>
      </w:r>
      <w:r w:rsidRPr="009303F5">
        <w:br/>
      </w:r>
      <w:r w:rsidRPr="009303F5">
        <w:br/>
        <w:t>Verantwortlich für redaktionelle Inhalte</w:t>
      </w:r>
      <w:r>
        <w:t xml:space="preserve">: </w:t>
      </w:r>
      <w:r w:rsidRPr="009303F5">
        <w:t>Daniel Wallner</w:t>
      </w:r>
      <w:r w:rsidRPr="009303F5">
        <w:br/>
        <w:t>Umsatzsteuer-Identifikationsnummer</w:t>
      </w:r>
      <w:r>
        <w:t xml:space="preserve">: </w:t>
      </w:r>
      <w:r w:rsidRPr="009303F5">
        <w:t>PT518246191</w:t>
      </w:r>
      <w:r w:rsidRPr="009303F5">
        <w:br/>
        <w:t>Eintrag im Handelsregister Funchal</w:t>
      </w:r>
      <w:r w:rsidRPr="009303F5">
        <w:br/>
      </w:r>
    </w:p>
    <w:p w14:paraId="614ECC3A" w14:textId="77777777" w:rsidR="009303F5" w:rsidRDefault="009303F5">
      <w:r w:rsidRPr="009303F5">
        <w:t>Verbraucher-Streitschlichtung</w:t>
      </w:r>
      <w:r w:rsidRPr="009303F5">
        <w:br/>
        <w:t xml:space="preserve">Die EU-Kommission hat eine Internetplattform zur Online-Beilegung von Streitigkeiten </w:t>
      </w:r>
      <w:proofErr w:type="gramStart"/>
      <w:r w:rsidRPr="009303F5">
        <w:t>betreffend vertraglicher Verpflichtungen</w:t>
      </w:r>
      <w:proofErr w:type="gramEnd"/>
      <w:r w:rsidRPr="009303F5">
        <w:t xml:space="preserve"> aus Online-Verträgen geschaffen (OS-Plattform). Sie können die OS-Plattform unter dem folgenden Link erreichen: </w:t>
      </w:r>
      <w:r w:rsidRPr="009303F5">
        <w:rPr>
          <w:u w:val="single"/>
        </w:rPr>
        <w:t>http://ec.europa.eu/consumers/odr/</w:t>
      </w:r>
      <w:r w:rsidRPr="009303F5">
        <w:t>. Wir sind nicht bereit und nicht verpflichtet an einem Streitbeilegungsverfahren vor einer Verbraucherschlichtungsstelle teilzunehmen.</w:t>
      </w:r>
      <w:r w:rsidRPr="009303F5">
        <w:br/>
      </w:r>
    </w:p>
    <w:p w14:paraId="6D82D899" w14:textId="77777777" w:rsidR="009303F5" w:rsidRDefault="009303F5">
      <w:r w:rsidRPr="009303F5">
        <w:t>Haftung für Links</w:t>
      </w:r>
      <w:r w:rsidRPr="009303F5">
        <w:br/>
        <w:t>Externe Links unserer Internetseite führen zu Inhalten fremder Anbieter. Für diese Inhalte ist allein der jeweilige Anbieter verantwortlich. Bei bekannt werden von Rechtsverletzungen werden diese Links umgehend entfernt.</w:t>
      </w:r>
      <w:r w:rsidRPr="009303F5">
        <w:br/>
      </w:r>
    </w:p>
    <w:p w14:paraId="24827FBD" w14:textId="26FDB12D" w:rsidR="0089418B" w:rsidRDefault="009303F5">
      <w:r w:rsidRPr="009303F5">
        <w:t>Urheberrechtshinweis</w:t>
      </w:r>
      <w:r w:rsidRPr="009303F5">
        <w:br/>
        <w:t>Die durch uns erstellten Inhalte und Werke auf dieser Website unterliegen dem deutschen Urheberrecht. Die Vervielfältigung, Bearbeitung, Verbreitung und jede Art der Verwertung außerhalb der Grenzen des Urheberrechtes bedürfen der schriftlichen Zustimmung des jeweiligen Autors bzw. Erstellers. Soweit die Inhalte auf dieser Seite nicht von uns selbst erstellt wurden, werden Urheberrechte Dritter beachtet. Insbesondere werden Inhalte Dritter als solche gekennzeichnet. Sollten Sie trotzdem auf eine Urheberrechtsverletzung aufmerksam werden, wird um einen entsprechenden Hinweis gebeten. Bei Bekanntwerden von Rechtsverletzungen werden wir derartige Inhalte umgehend entfernen.</w:t>
      </w:r>
    </w:p>
    <w:sectPr w:rsidR="008941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F5"/>
    <w:rsid w:val="0089418B"/>
    <w:rsid w:val="009303F5"/>
    <w:rsid w:val="00B84248"/>
    <w:rsid w:val="00C9061D"/>
    <w:rsid w:val="00DD13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F97E0"/>
  <w15:chartTrackingRefBased/>
  <w15:docId w15:val="{B9FC6B18-920F-4D2B-A192-D4E75321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303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303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303F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303F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303F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303F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303F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303F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303F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303F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303F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303F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303F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303F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303F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303F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303F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303F5"/>
    <w:rPr>
      <w:rFonts w:eastAsiaTheme="majorEastAsia" w:cstheme="majorBidi"/>
      <w:color w:val="272727" w:themeColor="text1" w:themeTint="D8"/>
    </w:rPr>
  </w:style>
  <w:style w:type="paragraph" w:styleId="Titel">
    <w:name w:val="Title"/>
    <w:basedOn w:val="Standard"/>
    <w:next w:val="Standard"/>
    <w:link w:val="TitelZchn"/>
    <w:uiPriority w:val="10"/>
    <w:qFormat/>
    <w:rsid w:val="009303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303F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303F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303F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303F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303F5"/>
    <w:rPr>
      <w:i/>
      <w:iCs/>
      <w:color w:val="404040" w:themeColor="text1" w:themeTint="BF"/>
    </w:rPr>
  </w:style>
  <w:style w:type="paragraph" w:styleId="Listenabsatz">
    <w:name w:val="List Paragraph"/>
    <w:basedOn w:val="Standard"/>
    <w:uiPriority w:val="34"/>
    <w:qFormat/>
    <w:rsid w:val="009303F5"/>
    <w:pPr>
      <w:ind w:left="720"/>
      <w:contextualSpacing/>
    </w:pPr>
  </w:style>
  <w:style w:type="character" w:styleId="IntensiveHervorhebung">
    <w:name w:val="Intense Emphasis"/>
    <w:basedOn w:val="Absatz-Standardschriftart"/>
    <w:uiPriority w:val="21"/>
    <w:qFormat/>
    <w:rsid w:val="009303F5"/>
    <w:rPr>
      <w:i/>
      <w:iCs/>
      <w:color w:val="0F4761" w:themeColor="accent1" w:themeShade="BF"/>
    </w:rPr>
  </w:style>
  <w:style w:type="paragraph" w:styleId="IntensivesZitat">
    <w:name w:val="Intense Quote"/>
    <w:basedOn w:val="Standard"/>
    <w:next w:val="Standard"/>
    <w:link w:val="IntensivesZitatZchn"/>
    <w:uiPriority w:val="30"/>
    <w:qFormat/>
    <w:rsid w:val="009303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303F5"/>
    <w:rPr>
      <w:i/>
      <w:iCs/>
      <w:color w:val="0F4761" w:themeColor="accent1" w:themeShade="BF"/>
    </w:rPr>
  </w:style>
  <w:style w:type="character" w:styleId="IntensiverVerweis">
    <w:name w:val="Intense Reference"/>
    <w:basedOn w:val="Absatz-Standardschriftart"/>
    <w:uiPriority w:val="32"/>
    <w:qFormat/>
    <w:rsid w:val="009303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1478</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Steffens</dc:creator>
  <cp:keywords/>
  <dc:description/>
  <cp:lastModifiedBy>Martina Steffens</cp:lastModifiedBy>
  <cp:revision>1</cp:revision>
  <dcterms:created xsi:type="dcterms:W3CDTF">2025-04-22T15:08:00Z</dcterms:created>
  <dcterms:modified xsi:type="dcterms:W3CDTF">2025-04-22T15:09:00Z</dcterms:modified>
</cp:coreProperties>
</file>