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626D" w14:textId="77777777" w:rsidR="009F1C25" w:rsidRDefault="00CB578C" w:rsidP="009F1C2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</w:pPr>
      <w:r w:rsidRPr="00F17B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Méthode </w:t>
      </w:r>
      <w:r w:rsidR="00F17B56" w:rsidRPr="00F17B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ETI : </w:t>
      </w:r>
    </w:p>
    <w:p w14:paraId="144B96F0" w14:textId="5FE22BB3" w:rsidR="009F1C25" w:rsidRPr="009F1C25" w:rsidRDefault="00CB578C" w:rsidP="009F1C2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</w:pPr>
      <w:r w:rsidRPr="00F17B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"Épreuve - Transformation - Impact"</w:t>
      </w:r>
    </w:p>
    <w:p w14:paraId="0360DE45" w14:textId="591EF937" w:rsidR="00F17B56" w:rsidRPr="00F17B56" w:rsidRDefault="00CB578C" w:rsidP="00F17B5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méthode ETI est un</w:t>
      </w:r>
      <w:r w:rsidR="00F17B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 roadmap 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 3 étapes pour transformer son parcours de résilience en super pouvoir entrepreneurial. </w:t>
      </w:r>
    </w:p>
    <w:p w14:paraId="3AD40728" w14:textId="3086CF84" w:rsidR="00CB578C" w:rsidRDefault="00CB578C" w:rsidP="00F1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Elle permet d'identifier, structurer et valoriser ses expériences difficiles pour en faire un avantage concurrentiel unique.</w:t>
      </w:r>
    </w:p>
    <w:p w14:paraId="65E60174" w14:textId="77777777" w:rsidR="00F17B56" w:rsidRPr="00CB578C" w:rsidRDefault="00F17B56" w:rsidP="00F1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3234C70" w14:textId="77777777" w:rsidR="00CB578C" w:rsidRPr="00F17B56" w:rsidRDefault="00CB578C" w:rsidP="00F1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F17B5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ÉTAPE 1 : ÉPREUVE</w:t>
      </w:r>
    </w:p>
    <w:p w14:paraId="2C386CC2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"Identifier et reconnaître ses défis surmontés"</w:t>
      </w:r>
    </w:p>
    <w:p w14:paraId="0BB122ED" w14:textId="718E8134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Objectif :</w:t>
      </w:r>
    </w:p>
    <w:p w14:paraId="1318D074" w14:textId="35C8B44C" w:rsidR="00F17B56" w:rsidRDefault="00CB578C" w:rsidP="00F1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Cartographier ses expériences difficiles pour en extraire la valeur entrepreneuriale</w:t>
      </w:r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Les épreuves nous forgent, elles nous permettent de nous dépasser, </w:t>
      </w:r>
      <w:proofErr w:type="gramStart"/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voire même</w:t>
      </w:r>
      <w:proofErr w:type="gramEnd"/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repousser nos limites. </w:t>
      </w:r>
    </w:p>
    <w:p w14:paraId="3F9608E6" w14:textId="01FBADE8" w:rsidR="00C86DAA" w:rsidRDefault="00C86DAA" w:rsidP="00F1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Il n’est pas rare de constater que nous ne sommes pas les seules dans notre lignée familiales à vivre le même genre d’expériences. </w:t>
      </w:r>
    </w:p>
    <w:p w14:paraId="3C74CFD1" w14:textId="0BDF505C" w:rsidR="00C86DAA" w:rsidRPr="00F17B56" w:rsidRDefault="00C86DAA" w:rsidP="00F1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Ces répétitions inconscientes racontent quelque chose de notre identité familiale, il </w:t>
      </w:r>
      <w:proofErr w:type="gram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s’agit  d’en</w:t>
      </w:r>
      <w:proofErr w:type="gram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prendre conscience afin de pouvoir s’en détacher. </w:t>
      </w:r>
    </w:p>
    <w:p w14:paraId="786844A1" w14:textId="77777777" w:rsidR="00C86DAA" w:rsidRDefault="00C86DAA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000D897" w14:textId="34CEB0FA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Exercice pratique :</w:t>
      </w:r>
    </w:p>
    <w:p w14:paraId="3B81D5EC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"La cartographie des épreuves"</w:t>
      </w:r>
    </w:p>
    <w:p w14:paraId="50C7DF08" w14:textId="37ADF0F0" w:rsidR="00F17B56" w:rsidRPr="00E818E5" w:rsidRDefault="00CB578C" w:rsidP="00F17B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818E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Liste 3-5 épreuves majeures de ta vie</w:t>
      </w:r>
      <w:r w:rsidR="00E818E5" w:rsidRPr="00E818E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</w:t>
      </w:r>
      <w:r w:rsidR="006938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 </w:t>
      </w:r>
      <w:r w:rsidR="00316D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(ou perso qui ont eu un impact sur le pro</w:t>
      </w:r>
      <w:proofErr w:type="gramStart"/>
      <w:r w:rsidR="00316D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 w:rsidR="00E818E5" w:rsidRPr="00E818E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</w:p>
    <w:p w14:paraId="1BCF20BA" w14:textId="5C27E99A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……………………………………………………..</w:t>
      </w:r>
    </w:p>
    <w:p w14:paraId="781C9F88" w14:textId="299CD1E8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</w:t>
      </w:r>
    </w:p>
    <w:p w14:paraId="6A7EE120" w14:textId="6CB46FEA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……………………………………………………….</w:t>
      </w:r>
    </w:p>
    <w:p w14:paraId="7D0010C2" w14:textId="3FF10B6A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………………………………………………………..</w:t>
      </w:r>
    </w:p>
    <w:p w14:paraId="13ED785F" w14:textId="30420E7A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………………………………………………………..</w:t>
      </w:r>
    </w:p>
    <w:p w14:paraId="2D036131" w14:textId="116498C7" w:rsidR="00E818E5" w:rsidRPr="00F17B56" w:rsidRDefault="00E818E5" w:rsidP="009F1C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……………………………………………………….</w:t>
      </w:r>
    </w:p>
    <w:p w14:paraId="501F684C" w14:textId="2C29B05C" w:rsidR="00E818E5" w:rsidRPr="00E818E5" w:rsidRDefault="00CB578C" w:rsidP="00E8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818E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 xml:space="preserve">Pour chacune, note : </w:t>
      </w:r>
    </w:p>
    <w:p w14:paraId="75A0A37E" w14:textId="77777777" w:rsidR="00CB578C" w:rsidRPr="00CB578C" w:rsidRDefault="00CB578C" w:rsidP="00CB57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contexte (quand, où, pourquoi)</w:t>
      </w:r>
    </w:p>
    <w:p w14:paraId="2EACFE14" w14:textId="77777777" w:rsidR="00CB578C" w:rsidRPr="00CB578C" w:rsidRDefault="00CB578C" w:rsidP="00CB57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émotions ressenties</w:t>
      </w:r>
    </w:p>
    <w:p w14:paraId="3D9C0EEC" w14:textId="77777777" w:rsidR="00CB578C" w:rsidRPr="00CB578C" w:rsidRDefault="00CB578C" w:rsidP="00CB57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obstacles rencontrés</w:t>
      </w:r>
    </w:p>
    <w:p w14:paraId="26F53C6B" w14:textId="77777777" w:rsidR="00CB578C" w:rsidRDefault="00CB578C" w:rsidP="00CB57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ressources mobilisées</w:t>
      </w:r>
    </w:p>
    <w:p w14:paraId="4339D7B9" w14:textId="62C1CA5E" w:rsidR="001928EC" w:rsidRDefault="001928EC" w:rsidP="00192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71702D9" w14:textId="6B6817D9" w:rsidR="00C86DAA" w:rsidRPr="00C86DAA" w:rsidRDefault="006938D2" w:rsidP="00C86DA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chaque épreuve allez questionner </w:t>
      </w:r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l’histoire familiale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savoir s’il y a une répétition. Un effet ricoché. </w:t>
      </w:r>
      <w:proofErr w:type="gramStart"/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</w:t>
      </w:r>
      <w:proofErr w:type="gramEnd"/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n’est pas rare de constater qu’un autre membre avait déjà vécu le même type de problématique et par extension ou par loyauté nous restons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fidèles</w:t>
      </w:r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cette situation </w:t>
      </w:r>
      <w:r w:rsidR="00C86D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ne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réussissons pas à aller plus loin. </w:t>
      </w:r>
    </w:p>
    <w:p w14:paraId="5D9D7CDB" w14:textId="03BFA8D0" w:rsidR="00E818E5" w:rsidRDefault="00E818E5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FR"/>
          <w14:ligatures w14:val="none"/>
        </w:rPr>
      </w:pPr>
    </w:p>
    <w:p w14:paraId="14EAEBE6" w14:textId="2700FAE2" w:rsidR="006938D2" w:rsidRPr="0077440A" w:rsidRDefault="00CB578C" w:rsidP="00693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Exemple concret :</w:t>
      </w:r>
    </w:p>
    <w:p w14:paraId="70D915FB" w14:textId="1B8FC45E" w:rsidR="00626EEC" w:rsidRDefault="00626EEC" w:rsidP="00693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26EE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eastAsia="fr-FR"/>
          <w14:ligatures w14:val="none"/>
        </w:rPr>
        <w:t>Exemple 1</w:t>
      </w:r>
      <w:r w:rsidRPr="0062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 : </w:t>
      </w:r>
      <w:r w:rsidRPr="00626EE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fr-FR"/>
          <w14:ligatures w14:val="none"/>
        </w:rPr>
        <w:t>Marion - quand l’épreuve devient le tremplin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14:paraId="67E83B8C" w14:textId="5BE1647E" w:rsidR="00626EEC" w:rsidRPr="006938D2" w:rsidRDefault="00626EEC" w:rsidP="006938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FR"/>
          <w14:ligatures w14:val="none"/>
        </w:rPr>
      </w:pPr>
      <w:r>
        <w:t xml:space="preserve">Épreuve : Divorce difficile après 20 ans de mariage + garde partagée + difficultés financières (deviendra la base de la reconversion professionnelle de Marion) </w:t>
      </w:r>
    </w:p>
    <w:p w14:paraId="5AA48AD7" w14:textId="089A9963" w:rsidR="006938D2" w:rsidRPr="00626EEC" w:rsidRDefault="006938D2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fr-FR"/>
          <w14:ligatures w14:val="none"/>
        </w:rPr>
      </w:pPr>
      <w:r w:rsidRPr="00626EEC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fr-FR"/>
          <w14:ligatures w14:val="none"/>
        </w:rPr>
        <w:t>Exemple 2 :</w:t>
      </w:r>
      <w:r w:rsidRPr="00626EEC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FR"/>
          <w14:ligatures w14:val="none"/>
        </w:rPr>
        <w:t xml:space="preserve"> Sandrine </w:t>
      </w:r>
      <w:r w:rsidR="00626EEC" w:rsidRPr="00626EEC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FR"/>
          <w14:ligatures w14:val="none"/>
        </w:rPr>
        <w:t xml:space="preserve">– quand la prise de conscience permet le déblocage </w:t>
      </w:r>
    </w:p>
    <w:p w14:paraId="1E77D90A" w14:textId="5CBBEFD2" w:rsidR="00CB578C" w:rsidRDefault="006938D2" w:rsidP="0069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Lors d’une séance dans laquelle nous travaillons sur la relation à l’argent, elle prend conscience de la manière dont elle reste loyale à son grand-père qui a vécu un échec entrepreneurial douloureux. Elle reste alignée avec lui, elle fait pareil. Elle se freine pour rester au même niveau, ne pas faire mieux par loyauté. </w:t>
      </w:r>
    </w:p>
    <w:p w14:paraId="6289B1A5" w14:textId="30EC2282" w:rsidR="006938D2" w:rsidRDefault="006938D2" w:rsidP="0069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La loyauté se jour souvent au niveau de l’évolution dans l’échelle sociale. </w:t>
      </w:r>
    </w:p>
    <w:p w14:paraId="5478F0F7" w14:textId="3B156BB2" w:rsidR="006938D2" w:rsidRDefault="006938D2" w:rsidP="0069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Double mouvement de vouloir faire mieux mais en même temps culpabilité d’y arriver là ou l’autre a échoué. </w:t>
      </w:r>
    </w:p>
    <w:p w14:paraId="5CAED460" w14:textId="4818FB1C" w:rsidR="006938D2" w:rsidRDefault="006938D2" w:rsidP="0069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Mécanisme inconscient difficile à mettre à jour. </w:t>
      </w:r>
    </w:p>
    <w:p w14:paraId="5743D789" w14:textId="77777777" w:rsidR="00F17B56" w:rsidRDefault="00F17B56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C83C781" w14:textId="6E7B26B5" w:rsidR="00E818E5" w:rsidRDefault="00316DA0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16D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Thèmes récurrents :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échecs entrepreneurial, perte d’argent, maladie qui bloque le développement pro, burnout, transmission d’entreprise qui déclenche des symptômes physiques….</w:t>
      </w:r>
    </w:p>
    <w:p w14:paraId="6D54ED42" w14:textId="77777777" w:rsidR="00316DA0" w:rsidRDefault="00316DA0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13AB50E" w14:textId="498BD968" w:rsidR="00316DA0" w:rsidRDefault="00316DA0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1/ Repérer l’épreuve </w:t>
      </w:r>
    </w:p>
    <w:p w14:paraId="68816152" w14:textId="7E273F5C" w:rsidR="00316DA0" w:rsidRDefault="00316DA0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2/ Faire le lien avec la lignée </w:t>
      </w:r>
    </w:p>
    <w:p w14:paraId="73431C4D" w14:textId="54C82CB9" w:rsidR="00316DA0" w:rsidRDefault="00316DA0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3/ En faire une force personnelle au lieu d’une répétition négative </w:t>
      </w:r>
    </w:p>
    <w:p w14:paraId="05F5FB65" w14:textId="77777777" w:rsidR="00316DA0" w:rsidRDefault="00316DA0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E4BF6E5" w14:textId="77777777" w:rsidR="00E818E5" w:rsidRDefault="00E818E5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6E86625" w14:textId="77777777" w:rsidR="00E818E5" w:rsidRDefault="00E818E5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2FB0050" w14:textId="77777777" w:rsidR="00E818E5" w:rsidRDefault="00E818E5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9BCF84D" w14:textId="77777777" w:rsidR="00F17B56" w:rsidRDefault="00F17B56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054004C" w14:textId="77777777" w:rsidR="009F1C25" w:rsidRPr="00CB578C" w:rsidRDefault="009F1C25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6CE2135" w14:textId="77777777" w:rsidR="00CB578C" w:rsidRPr="00CB578C" w:rsidRDefault="00CB578C" w:rsidP="00F1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ÉTAPE 2 : TRANSFORMATION</w:t>
      </w:r>
    </w:p>
    <w:p w14:paraId="06CA9B77" w14:textId="47941AF2" w:rsidR="00E818E5" w:rsidRPr="00E818E5" w:rsidRDefault="00CB578C" w:rsidP="00E81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"Identifier les compétences et forces développées"</w:t>
      </w:r>
    </w:p>
    <w:p w14:paraId="209E284F" w14:textId="52118FE8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Objectif :</w:t>
      </w:r>
    </w:p>
    <w:p w14:paraId="72A923CA" w14:textId="17DA8D35" w:rsidR="00E818E5" w:rsidRPr="00E818E5" w:rsidRDefault="00CB578C" w:rsidP="00E81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Révéler les super pouvoirs acquis grâce à l'épreuve</w:t>
      </w:r>
    </w:p>
    <w:p w14:paraId="500C7010" w14:textId="25BAD217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Questions clés :</w:t>
      </w:r>
    </w:p>
    <w:p w14:paraId="0833E4DE" w14:textId="77777777" w:rsidR="00CB578C" w:rsidRDefault="00CB578C" w:rsidP="00CB5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Quelles compétences as-tu développées pour surmonter cette épreuve ?</w:t>
      </w:r>
    </w:p>
    <w:p w14:paraId="6849DD69" w14:textId="407BFAE7" w:rsidR="00E818E5" w:rsidRPr="00CB578C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…………………………………………………………………….</w:t>
      </w:r>
    </w:p>
    <w:p w14:paraId="49DFBDF6" w14:textId="77777777" w:rsidR="00CB578C" w:rsidRDefault="00CB578C" w:rsidP="00CB5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Quelles forces as-tu découvertes en toi ?</w:t>
      </w:r>
    </w:p>
    <w:p w14:paraId="378AF72C" w14:textId="4E8A7391" w:rsidR="00E818E5" w:rsidRPr="00CB578C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…………………………………………………………………….</w:t>
      </w:r>
    </w:p>
    <w:p w14:paraId="278771BE" w14:textId="77777777" w:rsidR="00CB578C" w:rsidRPr="00CB578C" w:rsidRDefault="00CB578C" w:rsidP="00CB5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 cette expérience a-t-elle changé ta vision de la vie/business ?</w:t>
      </w:r>
    </w:p>
    <w:p w14:paraId="4946317A" w14:textId="56B322A8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…………………………………………………………………….</w:t>
      </w:r>
    </w:p>
    <w:p w14:paraId="122344AB" w14:textId="308068EE" w:rsidR="00CB578C" w:rsidRPr="00CB578C" w:rsidRDefault="00CB578C" w:rsidP="00CB5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Quelles croyances limitantes as-tu dépassées ?</w:t>
      </w:r>
    </w:p>
    <w:p w14:paraId="4F120C21" w14:textId="59997C62" w:rsidR="00E818E5" w:rsidRDefault="00E818E5" w:rsidP="00E81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…………………………………………………………………….</w:t>
      </w:r>
    </w:p>
    <w:p w14:paraId="6E0E01E6" w14:textId="026830F9" w:rsidR="00CB578C" w:rsidRDefault="00CB578C" w:rsidP="00E818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818E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Quel </w:t>
      </w:r>
      <w:proofErr w:type="spellStart"/>
      <w:r w:rsidRPr="00E818E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mindset</w:t>
      </w:r>
      <w:proofErr w:type="spellEnd"/>
      <w:r w:rsidRPr="00E818E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as-tu développé ?</w:t>
      </w:r>
    </w:p>
    <w:p w14:paraId="59611927" w14:textId="519C288B" w:rsidR="00F17B56" w:rsidRPr="009F1C25" w:rsidRDefault="00E818E5" w:rsidP="009F1C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……………………………………………………………………..</w:t>
      </w:r>
    </w:p>
    <w:p w14:paraId="2A6BD416" w14:textId="112BD398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Exercice pratique :</w:t>
      </w:r>
    </w:p>
    <w:p w14:paraId="05B40951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"Le décodage des super pouvoirs"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chaque épreuve identifiée, liste :</w:t>
      </w:r>
    </w:p>
    <w:p w14:paraId="66D61A2D" w14:textId="77777777" w:rsidR="00CB578C" w:rsidRPr="00CB578C" w:rsidRDefault="00CB578C" w:rsidP="00CB5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Compétences hard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développées (organisation, négociation, gestion...)</w:t>
      </w:r>
    </w:p>
    <w:p w14:paraId="3EB72191" w14:textId="77777777" w:rsidR="00CB578C" w:rsidRPr="00CB578C" w:rsidRDefault="00CB578C" w:rsidP="00CB5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Compétences soft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acquises (empathie, résilience, leadership...)</w:t>
      </w:r>
    </w:p>
    <w:p w14:paraId="128F7CC3" w14:textId="77777777" w:rsidR="00CB578C" w:rsidRPr="00CB578C" w:rsidRDefault="00CB578C" w:rsidP="00CB5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Nouvelles croyances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adoptées</w:t>
      </w:r>
    </w:p>
    <w:p w14:paraId="3C512088" w14:textId="1FD11F97" w:rsidR="00626EEC" w:rsidRPr="009F1C25" w:rsidRDefault="00CB578C" w:rsidP="009F1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Mindset</w:t>
      </w:r>
      <w:proofErr w:type="spellEnd"/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transformé</w:t>
      </w:r>
    </w:p>
    <w:p w14:paraId="3A47ADCD" w14:textId="4D649B64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Exemple concret :</w:t>
      </w:r>
    </w:p>
    <w:p w14:paraId="415B4D24" w14:textId="66AB43FB" w:rsidR="00E818E5" w:rsidRDefault="00CB578C" w:rsidP="00E81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Transformation : Développé une capacité d'adaptation exceptionnelle + autonomie financière + empathie pour les femmes en transition + expertise en reconstruction personnelle + </w:t>
      </w:r>
      <w:proofErr w:type="spellStart"/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mindset</w:t>
      </w:r>
      <w:proofErr w:type="spellEnd"/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de survie puis de renaissance</w:t>
      </w:r>
    </w:p>
    <w:p w14:paraId="06F49DC7" w14:textId="77777777" w:rsidR="00626EEC" w:rsidRPr="00CB578C" w:rsidRDefault="00626EEC" w:rsidP="00E81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0343720" w14:textId="77777777" w:rsidR="00CB578C" w:rsidRPr="00CB578C" w:rsidRDefault="00CB578C" w:rsidP="00F1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ÉTAPE 3 : IMPACT</w:t>
      </w:r>
    </w:p>
    <w:p w14:paraId="3E33935A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"Définir comment cette transformation peut servir et impacter"</w:t>
      </w:r>
    </w:p>
    <w:p w14:paraId="5BA8BD88" w14:textId="77777777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Objectif :</w:t>
      </w:r>
    </w:p>
    <w:p w14:paraId="737C0270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Transformer son expérience en valeur pour les autres et en positionnement entrepreneurial</w:t>
      </w:r>
    </w:p>
    <w:p w14:paraId="77768270" w14:textId="77777777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Questions clés :</w:t>
      </w:r>
    </w:p>
    <w:p w14:paraId="1876F75B" w14:textId="77777777" w:rsidR="00CB578C" w:rsidRPr="00CB578C" w:rsidRDefault="00CB578C" w:rsidP="00CB5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Qui d'autre vit ou a vécu la même épreuve ?</w:t>
      </w:r>
    </w:p>
    <w:p w14:paraId="26FC0A7E" w14:textId="77777777" w:rsidR="00CB578C" w:rsidRPr="00CB578C" w:rsidRDefault="00CB578C" w:rsidP="00CB5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 ton expérience peut-elle aider ces personnes ?</w:t>
      </w:r>
    </w:p>
    <w:p w14:paraId="2E2B5299" w14:textId="77777777" w:rsidR="00CB578C" w:rsidRPr="00CB578C" w:rsidRDefault="00CB578C" w:rsidP="00CB5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 message d'espoir peux-tu transmettre ?</w:t>
      </w:r>
    </w:p>
    <w:p w14:paraId="4F0C94B8" w14:textId="77777777" w:rsidR="00CB578C" w:rsidRPr="00CB578C" w:rsidRDefault="00CB578C" w:rsidP="00CB5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Quelle expertise unique peux-tu offrir ?</w:t>
      </w:r>
    </w:p>
    <w:p w14:paraId="30B22838" w14:textId="77777777" w:rsidR="00CB578C" w:rsidRPr="00CB578C" w:rsidRDefault="00CB578C" w:rsidP="00CB5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 impact veux-tu créer dans le monde ?</w:t>
      </w:r>
    </w:p>
    <w:p w14:paraId="3DBDA9DC" w14:textId="77777777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Exercice pratique :</w:t>
      </w:r>
    </w:p>
    <w:p w14:paraId="302A3BA2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"La boussole d'impact"</w:t>
      </w:r>
    </w:p>
    <w:p w14:paraId="5F3E801B" w14:textId="77777777" w:rsidR="00CB578C" w:rsidRPr="00CB578C" w:rsidRDefault="00CB578C" w:rsidP="00CB57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Cible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Qui as-tu envie d'aider ? (</w:t>
      </w:r>
      <w:proofErr w:type="gramStart"/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femmes</w:t>
      </w:r>
      <w:proofErr w:type="gramEnd"/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divorcées, entrepreneurs en difficulté...)</w:t>
      </w:r>
    </w:p>
    <w:p w14:paraId="7BC565DE" w14:textId="77777777" w:rsidR="00CB578C" w:rsidRPr="00CB578C" w:rsidRDefault="00CB578C" w:rsidP="00CB57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Message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Quel espoir veux-tu transmettre ?</w:t>
      </w:r>
    </w:p>
    <w:p w14:paraId="5EE20296" w14:textId="77777777" w:rsidR="00CB578C" w:rsidRPr="00CB578C" w:rsidRDefault="00CB578C" w:rsidP="00CB57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Quel changement veux-tu créer ?</w:t>
      </w:r>
    </w:p>
    <w:p w14:paraId="1F8A27F6" w14:textId="77777777" w:rsidR="00CB578C" w:rsidRPr="00CB578C" w:rsidRDefault="00CB578C" w:rsidP="00CB57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Positionnement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Comment te différencies-tu des autres "experts" ?</w:t>
      </w:r>
    </w:p>
    <w:p w14:paraId="4B7B2781" w14:textId="77777777" w:rsidR="00F17B56" w:rsidRDefault="00F17B56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122BB853" w14:textId="7A1324E4" w:rsidR="00CB578C" w:rsidRPr="0077440A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</w:pPr>
      <w:r w:rsidRPr="0077440A">
        <w:rPr>
          <w:rFonts w:ascii="Times New Roman" w:eastAsia="Times New Roman" w:hAnsi="Times New Roman" w:cs="Times New Roman"/>
          <w:b/>
          <w:bCs/>
          <w:color w:val="DE6880"/>
          <w:kern w:val="0"/>
          <w:sz w:val="27"/>
          <w:szCs w:val="27"/>
          <w:lang w:eastAsia="fr-FR"/>
          <w14:ligatures w14:val="none"/>
        </w:rPr>
        <w:t>Exemple concret :</w:t>
      </w:r>
    </w:p>
    <w:p w14:paraId="324B0538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Impact : Accompagner les femmes de 40+ dans leur renaissance post-divorce → "De la femme brisée à l'entrepreneure épanouie" → Spécialiste de la reconstruction entrepreneuriale après 40 ans</w:t>
      </w:r>
    </w:p>
    <w:p w14:paraId="0314109C" w14:textId="4F17C0FA" w:rsidR="00CB578C" w:rsidRPr="00CB578C" w:rsidRDefault="00CB578C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3BEF05D" w14:textId="77777777" w:rsidR="00F17B56" w:rsidRDefault="00F17B56" w:rsidP="00CB57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370B9CA6" w14:textId="77777777" w:rsidR="0077440A" w:rsidRDefault="0077440A" w:rsidP="00CB57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3869A7CC" w14:textId="77777777" w:rsidR="009F1C25" w:rsidRDefault="009F1C25" w:rsidP="00CB57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4FD05D2F" w14:textId="77777777" w:rsidR="009F1C25" w:rsidRDefault="009F1C25" w:rsidP="00CB57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05041F50" w14:textId="77777777" w:rsidR="009F1C25" w:rsidRDefault="009F1C25" w:rsidP="00CB57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33CDED4A" w14:textId="4EA75043" w:rsidR="00CB578C" w:rsidRPr="00CB578C" w:rsidRDefault="00CB578C" w:rsidP="00F1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SYNTHÈSE : Créer sa signature entrepreneuriale</w:t>
      </w:r>
    </w:p>
    <w:p w14:paraId="7E1507B3" w14:textId="77777777" w:rsidR="00CB578C" w:rsidRPr="00CB578C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Formula finale ETI :</w:t>
      </w:r>
    </w:p>
    <w:p w14:paraId="07D54A61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"Grâce à [ÉPREUVE], j'ai développé [TRANSFORMATION], ce qui me permet d'aider [CIBLE] à [IMPACT]"</w:t>
      </w:r>
    </w:p>
    <w:p w14:paraId="1C931161" w14:textId="77777777" w:rsidR="00CB578C" w:rsidRPr="00CB578C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Exemple complet :</w:t>
      </w:r>
    </w:p>
    <w:p w14:paraId="510E7B2C" w14:textId="77777777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"Grâce à mon divorce difficile et ma reconstruction personnelle, j'ai développé une expertise unique en résilience féminine et renaissance entrepreneuriale, ce qui me permet d'aider les femmes de 40+ à transformer leur rupture de vie en opportunité business."</w:t>
      </w:r>
    </w:p>
    <w:p w14:paraId="33982505" w14:textId="5D532291" w:rsidR="00CB578C" w:rsidRPr="00CB578C" w:rsidRDefault="00CB578C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ED10914" w14:textId="77777777" w:rsidR="00CB578C" w:rsidRPr="00CB578C" w:rsidRDefault="00CB578C" w:rsidP="00F1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Bénéfices de la méthode ETI</w:t>
      </w:r>
    </w:p>
    <w:p w14:paraId="1E2D4270" w14:textId="77777777" w:rsidR="00F17B56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✅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Authenticité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Ton positionnement devient naturel et sincère </w:t>
      </w:r>
    </w:p>
    <w:p w14:paraId="2EA1F8DD" w14:textId="77777777" w:rsidR="00F17B56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✅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Différenciation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Personne n'a vécu exactement ton parcours </w:t>
      </w:r>
    </w:p>
    <w:p w14:paraId="02A55DAB" w14:textId="77777777" w:rsidR="00F17B56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✅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Crédibilité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Tu parles d'expérience, pas de théorie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B578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✅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Connexion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Tu attires naturellement ta cible idéale </w:t>
      </w:r>
    </w:p>
    <w:p w14:paraId="35D26065" w14:textId="77777777" w:rsidR="00F17B56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✅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Légitimité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Tu assumes ton expertise unique </w:t>
      </w:r>
    </w:p>
    <w:p w14:paraId="6456436B" w14:textId="1D0722E5" w:rsidR="00CB578C" w:rsidRPr="00CB578C" w:rsidRDefault="00CB578C" w:rsidP="00CB5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✅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Impact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Tu transformes ta douleur en service</w:t>
      </w:r>
    </w:p>
    <w:p w14:paraId="5C654326" w14:textId="62C8CBD2" w:rsidR="00CB578C" w:rsidRPr="00CB578C" w:rsidRDefault="00CB578C" w:rsidP="00CB578C">
      <w:pPr>
        <w:spacing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3CDFC7F" w14:textId="77777777" w:rsidR="00CB578C" w:rsidRPr="00CB578C" w:rsidRDefault="00CB578C" w:rsidP="00F1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Application pratique</w:t>
      </w:r>
    </w:p>
    <w:p w14:paraId="005C5900" w14:textId="77777777" w:rsidR="00CB578C" w:rsidRPr="00CB578C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Pour ton business :</w:t>
      </w:r>
    </w:p>
    <w:p w14:paraId="71CF05B3" w14:textId="77777777" w:rsidR="00CB578C" w:rsidRPr="00CB578C" w:rsidRDefault="00CB578C" w:rsidP="00CB5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Offres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Créer des programmes basés sur ton parcours</w:t>
      </w:r>
    </w:p>
    <w:p w14:paraId="2E1AA6C8" w14:textId="77777777" w:rsidR="00CB578C" w:rsidRPr="00CB578C" w:rsidRDefault="00CB578C" w:rsidP="00CB5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Contenu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Partager ton expérience pour inspirer</w:t>
      </w:r>
    </w:p>
    <w:p w14:paraId="4F7D0705" w14:textId="77777777" w:rsidR="00CB578C" w:rsidRPr="00CB578C" w:rsidRDefault="00CB578C" w:rsidP="00CB5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Positionnement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Te présenter comme l'experte de ton vécu</w:t>
      </w:r>
    </w:p>
    <w:p w14:paraId="0A8325C8" w14:textId="77777777" w:rsidR="00CB578C" w:rsidRPr="00CB578C" w:rsidRDefault="00CB578C" w:rsidP="00CB5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Marketing</w:t>
      </w: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Attirer par l'authenticité plutôt que par les promesses</w:t>
      </w:r>
    </w:p>
    <w:p w14:paraId="644D30C3" w14:textId="77777777" w:rsidR="00CB578C" w:rsidRPr="00CB578C" w:rsidRDefault="00CB578C" w:rsidP="00CB5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Pour ton </w:t>
      </w:r>
      <w:proofErr w:type="spellStart"/>
      <w:r w:rsidRPr="00CB5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mindset</w:t>
      </w:r>
      <w:proofErr w:type="spellEnd"/>
      <w:r w:rsidRPr="00CB5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:</w:t>
      </w:r>
    </w:p>
    <w:p w14:paraId="00549125" w14:textId="77777777" w:rsidR="00CB578C" w:rsidRPr="00CB578C" w:rsidRDefault="00CB578C" w:rsidP="00CB57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Transformer le "défaut" en atout</w:t>
      </w:r>
    </w:p>
    <w:p w14:paraId="4750E5EC" w14:textId="77777777" w:rsidR="00CB578C" w:rsidRPr="00CB578C" w:rsidRDefault="00CB578C" w:rsidP="00CB57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Passer de la victimisation à l'expertise</w:t>
      </w:r>
    </w:p>
    <w:p w14:paraId="05917265" w14:textId="77777777" w:rsidR="00CB578C" w:rsidRPr="00CB578C" w:rsidRDefault="00CB578C" w:rsidP="00CB57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Développer une confiance basée sur l'expérience réelle</w:t>
      </w:r>
    </w:p>
    <w:p w14:paraId="7CD79ED1" w14:textId="1FF1017C" w:rsidR="00D34E67" w:rsidRPr="0077440A" w:rsidRDefault="00CB578C" w:rsidP="007744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B57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Assumer son unicité entrepreneuriale</w:t>
      </w:r>
    </w:p>
    <w:sectPr w:rsidR="00D34E67" w:rsidRPr="007744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ED67" w14:textId="77777777" w:rsidR="00BB5440" w:rsidRDefault="00BB5440" w:rsidP="0077440A">
      <w:pPr>
        <w:spacing w:line="240" w:lineRule="auto"/>
      </w:pPr>
      <w:r>
        <w:separator/>
      </w:r>
    </w:p>
  </w:endnote>
  <w:endnote w:type="continuationSeparator" w:id="0">
    <w:p w14:paraId="7FDE962B" w14:textId="77777777" w:rsidR="00BB5440" w:rsidRDefault="00BB5440" w:rsidP="00774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1BA4" w14:textId="41D878C0" w:rsidR="0077440A" w:rsidRPr="0077440A" w:rsidRDefault="0077440A" w:rsidP="0077440A">
    <w:pPr>
      <w:pStyle w:val="Pieddepage"/>
      <w:jc w:val="center"/>
      <w:rPr>
        <w:b/>
        <w:bCs/>
      </w:rPr>
    </w:pPr>
    <w:r w:rsidRPr="0077440A">
      <w:rPr>
        <w:b/>
        <w:bCs/>
      </w:rPr>
      <w:t>Toute reproduction est interdite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CE07" w14:textId="77777777" w:rsidR="00BB5440" w:rsidRDefault="00BB5440" w:rsidP="0077440A">
      <w:pPr>
        <w:spacing w:line="240" w:lineRule="auto"/>
      </w:pPr>
      <w:r>
        <w:separator/>
      </w:r>
    </w:p>
  </w:footnote>
  <w:footnote w:type="continuationSeparator" w:id="0">
    <w:p w14:paraId="09B09663" w14:textId="77777777" w:rsidR="00BB5440" w:rsidRDefault="00BB5440" w:rsidP="00774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DD5C" w14:textId="22A778BF" w:rsidR="0077440A" w:rsidRPr="0077440A" w:rsidRDefault="009F1C25" w:rsidP="0077440A">
    <w:pPr>
      <w:pStyle w:val="En-tte"/>
      <w:jc w:val="center"/>
      <w:rPr>
        <w:b/>
        <w:bCs/>
        <w:color w:val="DE6880"/>
        <w:sz w:val="28"/>
        <w:szCs w:val="28"/>
      </w:rPr>
    </w:pPr>
    <w:r w:rsidRPr="009F1C25">
      <w:rPr>
        <w:b/>
        <w:bCs/>
        <w:noProof/>
        <w:color w:val="DE6880"/>
        <w:sz w:val="28"/>
        <w:szCs w:val="2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D00BC2" wp14:editId="015FD93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EAC6046" w14:textId="4D4E65AD" w:rsidR="009F1C25" w:rsidRDefault="009F1C25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Challenge PHOENIX – Catherine Oberlé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D00BC2" id="Rectangle 4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&#13;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EAC6046" w14:textId="4D4E65AD" w:rsidR="009F1C25" w:rsidRDefault="009F1C25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Challenge PHOENIX – Catherine Oberlé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4CD4"/>
    <w:multiLevelType w:val="multilevel"/>
    <w:tmpl w:val="60D6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5173E"/>
    <w:multiLevelType w:val="multilevel"/>
    <w:tmpl w:val="CE0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33896"/>
    <w:multiLevelType w:val="multilevel"/>
    <w:tmpl w:val="0D1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21E67"/>
    <w:multiLevelType w:val="multilevel"/>
    <w:tmpl w:val="147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9449A"/>
    <w:multiLevelType w:val="multilevel"/>
    <w:tmpl w:val="01E4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E119E"/>
    <w:multiLevelType w:val="multilevel"/>
    <w:tmpl w:val="0DF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B00A6"/>
    <w:multiLevelType w:val="multilevel"/>
    <w:tmpl w:val="FC86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91ACF"/>
    <w:multiLevelType w:val="multilevel"/>
    <w:tmpl w:val="606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952708">
    <w:abstractNumId w:val="1"/>
  </w:num>
  <w:num w:numId="2" w16cid:durableId="506601867">
    <w:abstractNumId w:val="4"/>
  </w:num>
  <w:num w:numId="3" w16cid:durableId="680085884">
    <w:abstractNumId w:val="7"/>
  </w:num>
  <w:num w:numId="4" w16cid:durableId="77949946">
    <w:abstractNumId w:val="5"/>
  </w:num>
  <w:num w:numId="5" w16cid:durableId="211311822">
    <w:abstractNumId w:val="2"/>
  </w:num>
  <w:num w:numId="6" w16cid:durableId="894270475">
    <w:abstractNumId w:val="0"/>
  </w:num>
  <w:num w:numId="7" w16cid:durableId="2021005651">
    <w:abstractNumId w:val="6"/>
  </w:num>
  <w:num w:numId="8" w16cid:durableId="105801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8C"/>
    <w:rsid w:val="001928EC"/>
    <w:rsid w:val="0028236D"/>
    <w:rsid w:val="002E2264"/>
    <w:rsid w:val="00316DA0"/>
    <w:rsid w:val="00626EEC"/>
    <w:rsid w:val="006938D2"/>
    <w:rsid w:val="007358EE"/>
    <w:rsid w:val="00751F13"/>
    <w:rsid w:val="0077440A"/>
    <w:rsid w:val="009F1C25"/>
    <w:rsid w:val="00BB5440"/>
    <w:rsid w:val="00BF7373"/>
    <w:rsid w:val="00C86DAA"/>
    <w:rsid w:val="00CB578C"/>
    <w:rsid w:val="00D34E67"/>
    <w:rsid w:val="00E818E5"/>
    <w:rsid w:val="00F17B56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3866A"/>
  <w15:chartTrackingRefBased/>
  <w15:docId w15:val="{274EE98D-BC91-1B47-BD74-8A9D45B3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5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5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5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B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B5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5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57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5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5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5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5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5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5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5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5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57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57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578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CB5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B578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7440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40A"/>
  </w:style>
  <w:style w:type="paragraph" w:styleId="Pieddepage">
    <w:name w:val="footer"/>
    <w:basedOn w:val="Normal"/>
    <w:link w:val="PieddepageCar"/>
    <w:uiPriority w:val="99"/>
    <w:unhideWhenUsed/>
    <w:rsid w:val="0077440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848</Words>
  <Characters>5156</Characters>
  <Application>Microsoft Office Word</Application>
  <DocSecurity>0</DocSecurity>
  <Lines>166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PHOENIX – Catherine Oberlé</dc:title>
  <dc:subject/>
  <dc:creator>catherineoberle1@gmail.com</dc:creator>
  <cp:keywords/>
  <dc:description/>
  <cp:lastModifiedBy>catherineoberle1@gmail.com</cp:lastModifiedBy>
  <cp:revision>4</cp:revision>
  <dcterms:created xsi:type="dcterms:W3CDTF">2025-09-07T15:43:00Z</dcterms:created>
  <dcterms:modified xsi:type="dcterms:W3CDTF">2025-09-21T20:16:00Z</dcterms:modified>
</cp:coreProperties>
</file>