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84" w:rsidRPr="00110084" w:rsidRDefault="00110084" w:rsidP="00EB5D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0084">
        <w:rPr>
          <w:rFonts w:ascii="Times New Roman" w:eastAsia="Times New Roman" w:hAnsi="Times New Roman" w:cs="Times New Roman"/>
          <w:b/>
          <w:bCs/>
          <w:sz w:val="36"/>
          <w:szCs w:val="36"/>
        </w:rPr>
        <w:t>ОБЩИ УСЛОВИЯ</w:t>
      </w:r>
    </w:p>
    <w:p w:rsidR="00110084" w:rsidRPr="00110084" w:rsidRDefault="00110084" w:rsidP="00EB5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дигиталния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курс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110084">
        <w:t xml:space="preserve">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аватари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“</w:t>
      </w:r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Страни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предмет</w:t>
      </w:r>
      <w:proofErr w:type="spellEnd"/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Настоящите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уреждат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отношенията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ПРОСПЕКТ АРТ ЕООД</w:t>
      </w:r>
      <w:r>
        <w:rPr>
          <w:rFonts w:ascii="Times New Roman" w:eastAsia="Times New Roman" w:hAnsi="Times New Roman" w:cs="Times New Roman"/>
          <w:sz w:val="24"/>
          <w:szCs w:val="24"/>
        </w:rPr>
        <w:t>, ЕИК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207726621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седалище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гр.Варна, ул.Пирин 4, ет.3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r w:rsidR="00065224" w:rsidRPr="00065224">
        <w:rPr>
          <w:rFonts w:ascii="Times New Roman" w:eastAsia="Times New Roman" w:hAnsi="Times New Roman" w:cs="Times New Roman"/>
          <w:b/>
          <w:bCs/>
          <w:sz w:val="24"/>
          <w:szCs w:val="24"/>
        </w:rPr>
        <w:t>nadyadelcheva@abv.bg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наричан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по-долу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065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всяко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одобрено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наричано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по-долу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възможност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промотира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дигиталния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курс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22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065224" w:rsidRPr="00110084">
        <w:t xml:space="preserve"> </w:t>
      </w:r>
      <w:r w:rsidR="00065224"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</w:t>
      </w:r>
      <w:proofErr w:type="spellStart"/>
      <w:r w:rsidR="00065224"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аватари</w:t>
      </w:r>
      <w:proofErr w:type="spellEnd"/>
      <w:r w:rsidR="00065224"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“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свързаните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продук</w:t>
      </w:r>
      <w:r w:rsidR="00065224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06522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065224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="00065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2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65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224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="00065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224"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 w:rsidR="00065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възнаграждение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формата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комисиона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продажби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Регистрацията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доброволно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Със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завършването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потвърждава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запознат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настоящите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Присъединяване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към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програмата</w:t>
      </w:r>
      <w:proofErr w:type="spellEnd"/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Присъединяването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линк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към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регистрация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1D9F" w:rsidRPr="00CF1D9F">
        <w:t xml:space="preserve"> </w:t>
      </w:r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включи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всяко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юридическо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физическо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чуждестранни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граждани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имат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регистриран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профил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уебсайта</w:t>
      </w:r>
      <w:proofErr w:type="spellEnd"/>
      <w:r w:rsid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D9F" w:rsidRPr="00CF1D9F">
        <w:rPr>
          <w:rFonts w:ascii="Times New Roman" w:eastAsia="Times New Roman" w:hAnsi="Times New Roman" w:cs="Times New Roman"/>
          <w:b/>
          <w:sz w:val="24"/>
          <w:szCs w:val="24"/>
        </w:rPr>
        <w:t>www.nadyadelcheva.com</w:t>
      </w:r>
    </w:p>
    <w:p w:rsid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одобри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откаже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регистрацията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свое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усмотрение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дължи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мотиви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D9F" w:rsidRPr="00110084" w:rsidRDefault="00CF1D9F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Физичес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желае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присъедини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трябва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навършени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1D9F">
        <w:rPr>
          <w:rFonts w:ascii="Times New Roman" w:eastAsia="Times New Roman" w:hAnsi="Times New Roman" w:cs="Times New Roman"/>
          <w:sz w:val="24"/>
          <w:szCs w:val="24"/>
        </w:rPr>
        <w:t>18г.,</w:t>
      </w:r>
      <w:proofErr w:type="gram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обстоятелство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установява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с 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предоставените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в 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годишна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възраст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могат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включат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</w:p>
    <w:p w:rsidR="00CF1D9F" w:rsidRDefault="00CF1D9F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Служителите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1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ПРОСПЕКТ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АРТ </w:t>
      </w:r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ЕООД,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Търговския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нямат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CF1D9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1D9F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</w:p>
    <w:p w:rsidR="00110084" w:rsidRPr="00110084" w:rsidRDefault="00CF1D9F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2.5. </w:t>
      </w:r>
      <w:proofErr w:type="spellStart"/>
      <w:proofErr w:type="gram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изисква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допълнителни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цел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възнаграждения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данъчното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счетоводното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законодателство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линкове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промотиране</w:t>
      </w:r>
      <w:proofErr w:type="spellEnd"/>
    </w:p>
    <w:p w:rsidR="00110084" w:rsidRPr="00110084" w:rsidRDefault="00110084" w:rsidP="0011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одобрен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предоставят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персонален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линк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маркетингови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материали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налични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задължава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0084" w:rsidRPr="00110084" w:rsidRDefault="00110084" w:rsidP="000652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линковете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кодовете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добросъвестно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изкуствено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генериране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продажби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0652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подвеждаща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реклама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нереалистични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обещания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0652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променя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маркетинговите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материали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0652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спам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Забранено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промотиране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собствен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копиране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преправяне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обучителното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D9F" w:rsidRPr="00CF1D9F" w:rsidRDefault="00CF1D9F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3.4.</w:t>
      </w:r>
      <w:r w:rsidRPr="00CF1D9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t>Промотирането се изразява в разпространението на линка по имейл, публикуването му в собствените на партньора профили в канали като форуми, блог, социални мрежи и подобни, като тези канали е следва да бъдат предварително  декларирани  - всички профили, чрез  които ще се  промотират продуктите  и  те да бъдат одобрени от Организатора. Единствено одбрените  профили могат да се използват  за  промотиране  и генериране  на  продажби. Продажби, генерирани през  неодобрени профили не  участват  в  определяне  на  възнаграждението на  Афилиейт  партньора.</w:t>
      </w:r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Комисиони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изплащане</w:t>
      </w:r>
      <w:proofErr w:type="spellEnd"/>
    </w:p>
    <w:p w:rsidR="00110084" w:rsidRPr="00CF1D9F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50%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комисиона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върху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крайната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продажна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цена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успешно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закупен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платен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продукт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>
        <w:rPr>
          <w:rFonts w:ascii="Times New Roman" w:eastAsia="Times New Roman" w:hAnsi="Times New Roman" w:cs="Times New Roman"/>
          <w:sz w:val="24"/>
          <w:szCs w:val="24"/>
        </w:rPr>
        <w:t>осъществен</w:t>
      </w:r>
      <w:proofErr w:type="spellEnd"/>
      <w:r w:rsid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>
        <w:rPr>
          <w:rFonts w:ascii="Times New Roman" w:eastAsia="Times New Roman" w:hAnsi="Times New Roman" w:cs="Times New Roman"/>
          <w:sz w:val="24"/>
          <w:szCs w:val="24"/>
        </w:rPr>
        <w:t>негов</w:t>
      </w:r>
      <w:proofErr w:type="spellEnd"/>
      <w:r w:rsid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>
        <w:rPr>
          <w:rFonts w:ascii="Times New Roman" w:eastAsia="Times New Roman" w:hAnsi="Times New Roman" w:cs="Times New Roman"/>
          <w:sz w:val="24"/>
          <w:szCs w:val="24"/>
        </w:rPr>
        <w:t>линк</w:t>
      </w:r>
      <w:proofErr w:type="spellEnd"/>
      <w:r w:rsidR="00CF1D9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F1D9F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="00CF1D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онлайн </w:t>
      </w:r>
      <w:proofErr w:type="gramStart"/>
      <w:r w:rsidR="00CF1D9F">
        <w:rPr>
          <w:rFonts w:ascii="Times New Roman" w:eastAsia="Times New Roman" w:hAnsi="Times New Roman" w:cs="Times New Roman"/>
          <w:sz w:val="24"/>
          <w:szCs w:val="24"/>
          <w:lang w:val="bg-BG"/>
        </w:rPr>
        <w:t>от  сайта</w:t>
      </w:r>
      <w:proofErr w:type="gramEnd"/>
      <w:r w:rsidR="00CF1D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 </w:t>
      </w:r>
      <w:r w:rsidR="00CF1D9F" w:rsidRPr="00CF1D9F">
        <w:rPr>
          <w:rFonts w:ascii="Times New Roman" w:eastAsia="Times New Roman" w:hAnsi="Times New Roman" w:cs="Times New Roman"/>
          <w:b/>
          <w:sz w:val="24"/>
          <w:szCs w:val="24"/>
        </w:rPr>
        <w:t>www.nadyadelcheva.com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Данните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платформата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проследяване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продажбите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определящи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изчисляването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комисионата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Комисионите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изплащат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веднъж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месечно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20-то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валидни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платени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продажби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предходния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1D9F" w:rsidRPr="00CF1D9F">
        <w:t xml:space="preserve"> </w:t>
      </w:r>
      <w:r w:rsidR="00CF1D9F">
        <w:rPr>
          <w:rFonts w:ascii="Times New Roman" w:eastAsia="Times New Roman" w:hAnsi="Times New Roman" w:cs="Times New Roman"/>
          <w:sz w:val="24"/>
          <w:szCs w:val="24"/>
          <w:lang w:val="bg-BG"/>
        </w:rPr>
        <w:t>Комисионните се  изплащат</w:t>
      </w:r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единствено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финализирана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продажба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изтичане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14-дневен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връщане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ЗЗП /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защита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потребителите</w:t>
      </w:r>
      <w:proofErr w:type="spellEnd"/>
      <w:r w:rsidR="00CF1D9F" w:rsidRPr="00CF1D9F">
        <w:rPr>
          <w:rFonts w:ascii="Times New Roman" w:eastAsia="Times New Roman" w:hAnsi="Times New Roman" w:cs="Times New Roman"/>
          <w:sz w:val="24"/>
          <w:szCs w:val="24"/>
        </w:rPr>
        <w:t>/; чл.57, т.13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възстановяване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сума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клиента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чарджбек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комисиона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начислява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вече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изплатена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стойността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прихваща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следващи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плащания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Данъци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счетоводство</w:t>
      </w:r>
      <w:proofErr w:type="spellEnd"/>
    </w:p>
    <w:p w:rsid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самостоятелно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декларирането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внасянето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дължимите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данъци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осигуровки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приложимото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законодателство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D9F" w:rsidRPr="00CF1D9F" w:rsidRDefault="00CF1D9F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5.2.</w:t>
      </w:r>
      <w:r w:rsidRPr="00CF1D9F">
        <w:t xml:space="preserve"> 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всеки партньор, съгласно ЗДДФЛ от сумата  на  възнаграждението се  удържа  10% данък, който се  внася  в бюджета  за  сметка  на  физическото лице. Партньорите - физически лица  са  длъжни да подадат годишна  данъчна  декларация  за 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получените/изплатени възнаграждения през финансовата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календарна 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t>година (от 01.01 до 31.12.) .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изисква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0084" w:rsidRPr="00110084" w:rsidRDefault="00110084" w:rsidP="000652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издаване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фактура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регистрирани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дейност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</w:p>
    <w:p w:rsidR="00110084" w:rsidRPr="00110084" w:rsidRDefault="00110084" w:rsidP="000652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предоставяне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доход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физическо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приложимо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10084" w:rsidRPr="00110084" w:rsidRDefault="00110084" w:rsidP="00065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счетоводство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счетоводството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съхранява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плащанията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законоустановените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срокове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Авторски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права</w:t>
      </w:r>
      <w:proofErr w:type="spellEnd"/>
    </w:p>
    <w:p w:rsidR="00110084" w:rsidRPr="00110084" w:rsidRDefault="00110084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курса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7612CD" w:rsidRPr="00110084">
        <w:t xml:space="preserve"> </w:t>
      </w:r>
      <w:r w:rsidR="007612CD"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</w:t>
      </w:r>
      <w:proofErr w:type="spellStart"/>
      <w:proofErr w:type="gramStart"/>
      <w:r w:rsidR="007612CD"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аватари</w:t>
      </w:r>
      <w:proofErr w:type="spellEnd"/>
      <w:r w:rsidR="007612CD"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“</w:t>
      </w:r>
      <w:proofErr w:type="gramEnd"/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обучителните</w:t>
      </w:r>
      <w:proofErr w:type="spellEnd"/>
      <w:r w:rsidR="00761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612CD">
        <w:rPr>
          <w:rFonts w:ascii="Times New Roman" w:eastAsia="Times New Roman" w:hAnsi="Times New Roman" w:cs="Times New Roman"/>
          <w:sz w:val="24"/>
          <w:szCs w:val="24"/>
        </w:rPr>
        <w:t>материали</w:t>
      </w:r>
      <w:proofErr w:type="spellEnd"/>
      <w:r w:rsidR="00761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612CD">
        <w:rPr>
          <w:rFonts w:ascii="Times New Roman" w:eastAsia="Times New Roman" w:hAnsi="Times New Roman" w:cs="Times New Roman"/>
          <w:sz w:val="24"/>
          <w:szCs w:val="24"/>
        </w:rPr>
        <w:t>видеа</w:t>
      </w:r>
      <w:proofErr w:type="spellEnd"/>
      <w:r w:rsidR="007612CD">
        <w:rPr>
          <w:rFonts w:ascii="Times New Roman" w:eastAsia="Times New Roman" w:hAnsi="Times New Roman" w:cs="Times New Roman"/>
          <w:sz w:val="24"/>
          <w:szCs w:val="24"/>
        </w:rPr>
        <w:t xml:space="preserve">, PDF </w:t>
      </w:r>
      <w:proofErr w:type="spellStart"/>
      <w:r w:rsidR="007612CD">
        <w:rPr>
          <w:rFonts w:ascii="Times New Roman" w:eastAsia="Times New Roman" w:hAnsi="Times New Roman" w:cs="Times New Roman"/>
          <w:sz w:val="24"/>
          <w:szCs w:val="24"/>
        </w:rPr>
        <w:t>файлове</w:t>
      </w:r>
      <w:proofErr w:type="spellEnd"/>
      <w:r w:rsidR="00761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маркетингови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материали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изключителна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собственост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ограничено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маркетинговите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материали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единствено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цел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промотиране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продукта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Забранено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е:</w:t>
      </w:r>
    </w:p>
    <w:p w:rsidR="00110084" w:rsidRPr="00110084" w:rsidRDefault="00110084" w:rsidP="00761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копиране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разпространение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препродаване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предоставяне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достъп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курса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761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използване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съдържанието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продукти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761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продажба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твърдение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курсът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авторство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Афилиейта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Default="00110084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съмнение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незабавно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прекрати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достъпа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търси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обезщетение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закон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4C2E" w:rsidRPr="00D14C2E"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Подвеждането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потребителите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промотираните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продукти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партньора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неверни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твърдения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финансови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неверни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твърдения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отстъпки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промоции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автоматично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прекратяване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с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партньора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Натрупаните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proofErr w:type="gram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неизплатени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комисионни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трансформират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неустойка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в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полза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14C2E" w:rsidRPr="00D14C2E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</w:p>
    <w:p w:rsidR="00CF1D9F" w:rsidRDefault="00CF1D9F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6.5.</w:t>
      </w:r>
      <w:r w:rsidR="00D14C2E">
        <w:rPr>
          <w:lang w:val="bg-BG"/>
        </w:rPr>
        <w:t xml:space="preserve"> 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прекратяване  участието  на  партньора в  Афилиейт програмата</w:t>
      </w:r>
      <w:r w:rsid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, възнаграждението се изплаща , 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освен ако  прекратяването не е  настъпило в  условията  на  </w:t>
      </w:r>
      <w:r w:rsid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6.3. и  6.4.</w:t>
      </w:r>
      <w:r w:rsidRPr="00CF1D9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на настоящите  Общи условия. В този случай  комисионните не се  изплащат, а  се  трансформират в обезщетение за неустойка за  неспазени договорни клаузи.</w:t>
      </w:r>
    </w:p>
    <w:p w:rsidR="00D14C2E" w:rsidRPr="00D14C2E" w:rsidRDefault="00D14C2E" w:rsidP="00D14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7</w:t>
      </w: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bg-BG"/>
        </w:rPr>
        <w:t>Ограничения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7.1.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Афилиейт партньорът е необходимо да работи по начин, който отговаря на високите стандарти за етичност, доверие и съгласно нормативната уредба в Р. България и ЕС;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7.2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Необходимо е да се спазват всички  законови рамки. Не е допустимо да се уронват престижа  и авторитета на Организатора и неговите партньори;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7.3.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Представянето на продуктите / линка  от афилиейт партньора, предоставен му от Организатора, не трябва да става в среда с неблагоприлично съдържание. Следва да се извършва в контекст (съдържание), който не противоречи на обществените морални, етични и законови норми. 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7.4.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 че линкът/продуктите  се представят  във видео съдържание, трябва да се осъзнава социалната отговорност, както и влиянието, което оказва авторът на видеото върху аудиторията си; 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7.5.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Необходимо е да се зачитат общочовешките ценности и културното многообразие;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7.6.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Линкът не следва да се разпространява в контекста на политически и религиозни теми, както и такива със сексуален характер;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7.7.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Изисква се да се зачитат неприкосновеността на личния живот и достойнството на останалите;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7.8.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Комуникирането на продуктите /линка  е нужно да се води по начин, който да не злепоставя конкретни лица или компании;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7.9.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Сравнението на  www.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nadyadelcheva</w:t>
      </w:r>
      <w:proofErr w:type="spellEnd"/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.com  или предлаганите от нея продукти с други компании е недопустимо;</w:t>
      </w:r>
    </w:p>
    <w:p w:rsidR="00D14C2E" w:rsidRPr="00D14C2E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7.10.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Злепоставянето както на партньори, така и на конкуренти </w:t>
      </w:r>
      <w:proofErr w:type="gramStart"/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на  www.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nadyadelcheva</w:t>
      </w:r>
      <w:proofErr w:type="spellEnd"/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.com</w:t>
      </w:r>
      <w:proofErr w:type="gramEnd"/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е недопустимо;</w:t>
      </w:r>
    </w:p>
    <w:p w:rsidR="00D14C2E" w:rsidRPr="00CF1D9F" w:rsidRDefault="00D14C2E" w:rsidP="00D14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7.11. </w:t>
      </w:r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Неспазването </w:t>
      </w:r>
      <w:proofErr w:type="gramStart"/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>на  ограниченията</w:t>
      </w:r>
      <w:proofErr w:type="gramEnd"/>
      <w:r w:rsidRPr="00D14C2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води до автоматично прекарятване на  договора с Афилиейт  партньора</w:t>
      </w:r>
    </w:p>
    <w:p w:rsidR="00110084" w:rsidRPr="00110084" w:rsidRDefault="00D14C2E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Лични</w:t>
      </w:r>
      <w:proofErr w:type="spellEnd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данни</w:t>
      </w:r>
      <w:proofErr w:type="spellEnd"/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обработва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Афилиейта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клиентите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цел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администриране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проследяване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продажбите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комисиони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законови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задължения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Обработването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GDPR и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защита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личните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Повече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налична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Политиката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поверителност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="00110084" w:rsidRP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линк</w:t>
      </w:r>
      <w:proofErr w:type="spellEnd"/>
      <w:r w:rsidR="00110084" w:rsidRP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0084" w:rsidRP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към</w:t>
      </w:r>
      <w:proofErr w:type="spellEnd"/>
      <w:r w:rsidR="00110084" w:rsidRP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privacy policy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9</w:t>
      </w:r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Прекратяване</w:t>
      </w:r>
      <w:proofErr w:type="spellEnd"/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Афилиейта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прекратено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всяко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писмено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прекрати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незабавно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0084" w:rsidRPr="00110084" w:rsidRDefault="00110084" w:rsidP="007612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нарушаване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7612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уронващи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репутацията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84" w:rsidRPr="00110084" w:rsidRDefault="00110084" w:rsidP="007612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нарушаване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авторски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прекратяване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изплаща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натрупаните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момента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изискуеми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комисиони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10</w:t>
      </w:r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Ограничение</w:t>
      </w:r>
      <w:proofErr w:type="spellEnd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отговорността</w:t>
      </w:r>
      <w:proofErr w:type="spellEnd"/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гарантира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конкретни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доходи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Афилиейта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761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носи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отговорност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0084" w:rsidRPr="00110084" w:rsidRDefault="00110084" w:rsidP="00761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прекъсвания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платформи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трети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страни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платформи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плащане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социални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мрежи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110084" w:rsidRPr="00110084" w:rsidRDefault="00110084" w:rsidP="00761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0084">
        <w:rPr>
          <w:rFonts w:ascii="Times New Roman" w:eastAsia="Times New Roman" w:hAnsi="Times New Roman" w:cs="Times New Roman"/>
          <w:sz w:val="24"/>
          <w:szCs w:val="24"/>
        </w:rPr>
        <w:t>непреки</w:t>
      </w:r>
      <w:proofErr w:type="spellEnd"/>
      <w:proofErr w:type="gram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последващи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вреди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="00D14C2E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Промени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Общите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условия</w:t>
      </w:r>
      <w:proofErr w:type="spellEnd"/>
    </w:p>
    <w:p w:rsidR="00110084" w:rsidRPr="00110084" w:rsidRDefault="00110084" w:rsidP="0011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0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4C2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актуализира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Общите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Актуалната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версия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публикува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линк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към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тази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или информация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11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Продължаването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публикуване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промените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представлява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съгласие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тях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D14C2E" w:rsidP="0011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12</w:t>
      </w:r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Приложимо</w:t>
      </w:r>
      <w:proofErr w:type="spellEnd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право</w:t>
      </w:r>
      <w:proofErr w:type="spellEnd"/>
    </w:p>
    <w:p w:rsidR="00110084" w:rsidRPr="00110084" w:rsidRDefault="00D14C2E" w:rsidP="0011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неуредени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въпроси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прилага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действащото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законодателство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="00110084" w:rsidRPr="00110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084" w:rsidRPr="00110084" w:rsidRDefault="00110084" w:rsidP="0011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Последна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</w:t>
      </w:r>
      <w:proofErr w:type="spellEnd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10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2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proofErr w:type="spellStart"/>
      <w:r w:rsidRPr="00110084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="007612C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)</w:t>
      </w:r>
    </w:p>
    <w:p w:rsidR="004F6480" w:rsidRDefault="004F6480" w:rsidP="004F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приемането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регистрацията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потвърждавам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съм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запознат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/а и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приемам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Общите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афилиейт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програмата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включително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условията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изплащане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комисиони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авторски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политика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данъчно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деклариране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Разбирам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участието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доброволно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че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Организаторът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може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прекрати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достъпа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ми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условията</w:t>
      </w:r>
      <w:proofErr w:type="spellEnd"/>
      <w:r w:rsidRPr="004F64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4F6480" w:rsidRPr="00841421" w:rsidRDefault="004F6480" w:rsidP="004F6480">
      <w:pPr>
        <w:spacing w:after="160" w:line="278" w:lineRule="auto"/>
      </w:pPr>
      <w:proofErr w:type="spellStart"/>
      <w:r w:rsidRPr="00841421">
        <w:t>За</w:t>
      </w:r>
      <w:proofErr w:type="spellEnd"/>
      <w:r w:rsidRPr="00841421">
        <w:t xml:space="preserve"> </w:t>
      </w:r>
      <w:proofErr w:type="spellStart"/>
      <w:r w:rsidRPr="00841421">
        <w:t>въпроси</w:t>
      </w:r>
      <w:proofErr w:type="spellEnd"/>
      <w:r w:rsidRPr="00841421">
        <w:t xml:space="preserve">, </w:t>
      </w:r>
      <w:proofErr w:type="spellStart"/>
      <w:r w:rsidRPr="00841421">
        <w:t>свързани</w:t>
      </w:r>
      <w:proofErr w:type="spellEnd"/>
      <w:r w:rsidRPr="00841421">
        <w:t xml:space="preserve"> с </w:t>
      </w:r>
      <w:proofErr w:type="spellStart"/>
      <w:r w:rsidRPr="00841421">
        <w:t>афилиейт</w:t>
      </w:r>
      <w:proofErr w:type="spellEnd"/>
      <w:r w:rsidRPr="00841421">
        <w:t xml:space="preserve"> </w:t>
      </w:r>
      <w:proofErr w:type="spellStart"/>
      <w:r w:rsidRPr="00841421">
        <w:t>програмата</w:t>
      </w:r>
      <w:proofErr w:type="spellEnd"/>
      <w:r w:rsidRPr="00841421">
        <w:t xml:space="preserve">, </w:t>
      </w:r>
      <w:proofErr w:type="spellStart"/>
      <w:r w:rsidRPr="00841421">
        <w:t>или</w:t>
      </w:r>
      <w:proofErr w:type="spellEnd"/>
      <w:r w:rsidRPr="00841421">
        <w:t xml:space="preserve"> </w:t>
      </w:r>
      <w:proofErr w:type="spellStart"/>
      <w:r w:rsidRPr="00841421">
        <w:t>нужда</w:t>
      </w:r>
      <w:proofErr w:type="spellEnd"/>
      <w:r w:rsidRPr="00841421">
        <w:t xml:space="preserve"> </w:t>
      </w:r>
      <w:proofErr w:type="spellStart"/>
      <w:r w:rsidRPr="00841421">
        <w:t>от</w:t>
      </w:r>
      <w:proofErr w:type="spellEnd"/>
      <w:r w:rsidRPr="00841421">
        <w:t xml:space="preserve"> </w:t>
      </w:r>
      <w:proofErr w:type="spellStart"/>
      <w:r w:rsidRPr="00841421">
        <w:t>експертна</w:t>
      </w:r>
      <w:proofErr w:type="spellEnd"/>
      <w:r w:rsidRPr="00841421">
        <w:t xml:space="preserve"> </w:t>
      </w:r>
      <w:proofErr w:type="spellStart"/>
      <w:r w:rsidRPr="00841421">
        <w:t>консултация</w:t>
      </w:r>
      <w:proofErr w:type="spellEnd"/>
      <w:r w:rsidRPr="00841421">
        <w:t xml:space="preserve">, </w:t>
      </w:r>
      <w:proofErr w:type="spellStart"/>
      <w:r w:rsidRPr="00841421">
        <w:t>моля</w:t>
      </w:r>
      <w:proofErr w:type="spellEnd"/>
      <w:r w:rsidRPr="00841421">
        <w:t xml:space="preserve">, </w:t>
      </w:r>
      <w:proofErr w:type="spellStart"/>
      <w:r w:rsidRPr="00841421">
        <w:t>пишете</w:t>
      </w:r>
      <w:proofErr w:type="spellEnd"/>
      <w:r w:rsidRPr="00841421">
        <w:t xml:space="preserve"> </w:t>
      </w:r>
      <w:proofErr w:type="spellStart"/>
      <w:r w:rsidRPr="00841421">
        <w:t>на</w:t>
      </w:r>
      <w:proofErr w:type="spellEnd"/>
      <w:r w:rsidRPr="00841421">
        <w:t xml:space="preserve">: </w:t>
      </w:r>
      <w:r>
        <w:rPr>
          <w:lang w:val="bg-BG"/>
        </w:rPr>
        <w:t>..........................................</w:t>
      </w:r>
    </w:p>
    <w:p w:rsidR="00DF5D72" w:rsidRDefault="00DF5D72"/>
    <w:sectPr w:rsidR="00DF5D72" w:rsidSect="00DF5D7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2455"/>
    <w:multiLevelType w:val="multilevel"/>
    <w:tmpl w:val="0CA6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11B05"/>
    <w:multiLevelType w:val="multilevel"/>
    <w:tmpl w:val="7D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946B2"/>
    <w:multiLevelType w:val="multilevel"/>
    <w:tmpl w:val="B8BA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F1D02"/>
    <w:multiLevelType w:val="multilevel"/>
    <w:tmpl w:val="076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9681C"/>
    <w:multiLevelType w:val="multilevel"/>
    <w:tmpl w:val="6A9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94C23"/>
    <w:multiLevelType w:val="multilevel"/>
    <w:tmpl w:val="2C36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084"/>
    <w:rsid w:val="00065224"/>
    <w:rsid w:val="00110084"/>
    <w:rsid w:val="002C2188"/>
    <w:rsid w:val="002F550C"/>
    <w:rsid w:val="004F6480"/>
    <w:rsid w:val="00591BA5"/>
    <w:rsid w:val="007612CD"/>
    <w:rsid w:val="00CF1D9F"/>
    <w:rsid w:val="00D14C2E"/>
    <w:rsid w:val="00DF5D72"/>
    <w:rsid w:val="00EB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72"/>
  </w:style>
  <w:style w:type="paragraph" w:styleId="Heading2">
    <w:name w:val="heading 2"/>
    <w:basedOn w:val="Normal"/>
    <w:link w:val="Heading2Char"/>
    <w:uiPriority w:val="9"/>
    <w:qFormat/>
    <w:rsid w:val="00110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0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00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00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4</cp:revision>
  <cp:lastPrinted>2025-11-26T19:20:00Z</cp:lastPrinted>
  <dcterms:created xsi:type="dcterms:W3CDTF">2025-11-26T17:59:00Z</dcterms:created>
  <dcterms:modified xsi:type="dcterms:W3CDTF">2025-11-26T19:20:00Z</dcterms:modified>
</cp:coreProperties>
</file>